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A949" w14:textId="77777777" w:rsidR="005063BE" w:rsidRDefault="00000000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Сервис «101 АВТОР»</w:t>
      </w:r>
    </w:p>
    <w:p w14:paraId="430315A9" w14:textId="77777777" w:rsidR="005063BE" w:rsidRDefault="00000000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https://101avtor.ru</w:t>
      </w:r>
    </w:p>
    <w:p w14:paraId="6862BA73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2E97C79D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FD192DA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5FB6D3D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99AB844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F9BF353" w14:textId="77777777" w:rsidR="005063BE" w:rsidRDefault="00000000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Условия сотрудничества</w:t>
      </w:r>
    </w:p>
    <w:p w14:paraId="2CD2A333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27CBB285" w14:textId="77777777" w:rsidR="005063BE" w:rsidRDefault="00000000">
      <w:pPr>
        <w:pStyle w:val="shadow2"/>
        <w:spacing w:after="0"/>
        <w:ind w:left="1260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Данное соглашение имеет своей целью достичь правильного понимания нашего с Вами сотрудничества. Будут описаны порядок присвоения Вам заказа, критерий выбора Вас как автора для каждой конкретной работы, размер и способ оплаты, требования по качеству работы и другие аспекты взаимодействия.</w:t>
      </w:r>
    </w:p>
    <w:p w14:paraId="4C8C6DBC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5AA1D5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29FF4EBC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427C3A6B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32D9F696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6ED5988E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134A650B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28130860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7D35193F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791685F0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701D325C" w14:textId="77777777" w:rsidR="005063BE" w:rsidRDefault="00000000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Оглавление</w:t>
      </w:r>
    </w:p>
    <w:sdt>
      <w:sdtPr>
        <w:id w:val="-948389246"/>
        <w:docPartObj>
          <w:docPartGallery w:val="Table of Contents"/>
          <w:docPartUnique/>
        </w:docPartObj>
      </w:sdtPr>
      <w:sdtContent>
        <w:p w14:paraId="2B21DC19" w14:textId="77777777" w:rsidR="005063BE" w:rsidRDefault="00000000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r>
            <w:fldChar w:fldCharType="begin"/>
          </w:r>
          <w:r>
            <w:rPr>
              <w:rStyle w:val="af2"/>
              <w:rFonts w:ascii="Times New Roman" w:hAnsi="Times New Roman"/>
              <w:webHidden/>
            </w:rPr>
            <w:instrText xml:space="preserve"> TOC \z \o "1-3" \u \h</w:instrText>
          </w:r>
          <w:r>
            <w:rPr>
              <w:rStyle w:val="af2"/>
              <w:rFonts w:ascii="Times New Roman" w:hAnsi="Times New Roman"/>
            </w:rPr>
            <w:fldChar w:fldCharType="separate"/>
          </w:r>
          <w:hyperlink w:anchor="_Toc442087948">
            <w:r w:rsidR="005063BE">
              <w:rPr>
                <w:rStyle w:val="af2"/>
                <w:rFonts w:ascii="Times New Roman" w:hAnsi="Times New Roman"/>
                <w:webHidden/>
              </w:rPr>
              <w:t>1. МЕХАНИЗМ СОТРУДНИЧЕСТВА.</w:t>
            </w:r>
            <w:r w:rsidR="005063BE">
              <w:rPr>
                <w:webHidden/>
              </w:rPr>
              <w:fldChar w:fldCharType="begin"/>
            </w:r>
            <w:r w:rsidR="005063BE">
              <w:rPr>
                <w:webHidden/>
              </w:rPr>
              <w:instrText>PAGEREF _Toc442087948 \h</w:instrText>
            </w:r>
            <w:r w:rsidR="005063BE">
              <w:rPr>
                <w:webHidden/>
              </w:rPr>
            </w:r>
            <w:r w:rsidR="005063BE">
              <w:rPr>
                <w:webHidden/>
              </w:rPr>
              <w:fldChar w:fldCharType="separate"/>
            </w:r>
            <w:r w:rsidR="005063BE">
              <w:rPr>
                <w:rStyle w:val="af2"/>
              </w:rPr>
              <w:tab/>
              <w:t>3</w:t>
            </w:r>
            <w:r w:rsidR="005063BE">
              <w:rPr>
                <w:webHidden/>
              </w:rPr>
              <w:fldChar w:fldCharType="end"/>
            </w:r>
          </w:hyperlink>
        </w:p>
        <w:p w14:paraId="4D057B7B" w14:textId="77777777" w:rsidR="005063BE" w:rsidRDefault="005063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hyperlink w:anchor="_Toc442087949">
            <w:r>
              <w:rPr>
                <w:rStyle w:val="af2"/>
                <w:rFonts w:ascii="Times New Roman" w:hAnsi="Times New Roman"/>
                <w:webHidden/>
              </w:rPr>
              <w:t>2.  ДОЛЖНОСТНАЯ ИНСТРУКЦИЯ.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_Toc442087949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65EF3B3" w14:textId="77777777" w:rsidR="005063BE" w:rsidRDefault="005063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hyperlink w:anchor="_Toc442087950">
            <w:r>
              <w:rPr>
                <w:rStyle w:val="af2"/>
                <w:rFonts w:ascii="Times New Roman" w:hAnsi="Times New Roman"/>
                <w:webHidden/>
              </w:rPr>
              <w:t>3. ОПЛАТА ТРУДА.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_Toc442087950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14:paraId="63B807F2" w14:textId="77777777" w:rsidR="005063BE" w:rsidRDefault="005063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hyperlink w:anchor="_Toc442087951">
            <w:r>
              <w:rPr>
                <w:rStyle w:val="af2"/>
                <w:rFonts w:ascii="Times New Roman" w:hAnsi="Times New Roman"/>
                <w:webHidden/>
              </w:rPr>
              <w:t>4. СТРУКТУРА РАБОТ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_Toc442087951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14:paraId="2615BAAA" w14:textId="77777777" w:rsidR="005063BE" w:rsidRDefault="005063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hyperlink w:anchor="_Toc442087952">
            <w:r>
              <w:rPr>
                <w:rStyle w:val="af2"/>
                <w:rFonts w:ascii="Times New Roman" w:hAnsi="Times New Roman"/>
                <w:webHidden/>
              </w:rPr>
              <w:t>5. ОФОРМЛЕНИЕ РАБОТ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_Toc442087952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14:paraId="2AA6C6E1" w14:textId="77777777" w:rsidR="005063BE" w:rsidRDefault="005063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hyperlink w:anchor="_Toc442087953">
            <w:r>
              <w:rPr>
                <w:rStyle w:val="af2"/>
                <w:rFonts w:ascii="Times New Roman" w:hAnsi="Times New Roman"/>
                <w:webHidden/>
              </w:rPr>
              <w:t>6. САНКЦИИ И ШТРАФЫ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_Toc442087953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14:paraId="5B286547" w14:textId="77777777" w:rsidR="005063BE" w:rsidRDefault="005063B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</w:rPr>
          </w:pPr>
          <w:hyperlink w:anchor="_Toc442087954">
            <w:r>
              <w:rPr>
                <w:rStyle w:val="af2"/>
                <w:rFonts w:ascii="Times New Roman" w:hAnsi="Times New Roman"/>
                <w:webHidden/>
              </w:rPr>
              <w:t>7. ЗАКЛЮЧИТЕЛЬНЫЕ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_Toc442087954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2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  <w:r w:rsidR="00000000">
            <w:rPr>
              <w:rStyle w:val="af2"/>
            </w:rPr>
            <w:fldChar w:fldCharType="end"/>
          </w:r>
        </w:p>
      </w:sdtContent>
    </w:sdt>
    <w:p w14:paraId="37C22FD5" w14:textId="77777777" w:rsidR="005063BE" w:rsidRDefault="005063BE"/>
    <w:p w14:paraId="2FB1CC75" w14:textId="77777777" w:rsidR="005063BE" w:rsidRDefault="005063BE">
      <w:pPr>
        <w:spacing w:after="0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14:paraId="52FD6252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0" w:name="_Toc220991325"/>
      <w:bookmarkEnd w:id="0"/>
    </w:p>
    <w:p w14:paraId="5DB1B802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05ED04DD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70E0477B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67233889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4D3CCD8A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30A604F2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6C187B46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023E1196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2235635D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75319F48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bookmarkStart w:id="1" w:name="_Toc220991325_Копия_1"/>
      <w:bookmarkEnd w:id="1"/>
    </w:p>
    <w:p w14:paraId="0BB87C5A" w14:textId="77777777" w:rsidR="005063BE" w:rsidRDefault="005063BE">
      <w:pPr>
        <w:pStyle w:val="1"/>
        <w:spacing w:line="240" w:lineRule="auto"/>
        <w:ind w:left="0" w:right="0" w:firstLine="709"/>
        <w:rPr>
          <w:rFonts w:ascii="Times New Roman" w:hAnsi="Times New Roman"/>
          <w:bCs/>
          <w:sz w:val="28"/>
          <w:szCs w:val="28"/>
          <w:lang w:val="ru-RU"/>
        </w:rPr>
      </w:pPr>
    </w:p>
    <w:p w14:paraId="3F875173" w14:textId="77777777" w:rsidR="005063BE" w:rsidRDefault="005063BE">
      <w:pPr>
        <w:pStyle w:val="a0"/>
        <w:spacing w:after="0" w:line="240" w:lineRule="auto"/>
        <w:ind w:left="0" w:right="0" w:firstLine="709"/>
        <w:rPr>
          <w:sz w:val="28"/>
          <w:szCs w:val="28"/>
          <w:lang w:val="ru-RU"/>
        </w:rPr>
      </w:pPr>
    </w:p>
    <w:p w14:paraId="454C90ED" w14:textId="77777777" w:rsidR="005063BE" w:rsidRDefault="005063BE">
      <w:pPr>
        <w:pStyle w:val="a0"/>
        <w:spacing w:after="0" w:line="240" w:lineRule="auto"/>
        <w:ind w:left="0" w:right="0" w:firstLine="709"/>
        <w:rPr>
          <w:sz w:val="28"/>
          <w:szCs w:val="28"/>
          <w:lang w:val="ru-RU"/>
        </w:rPr>
      </w:pPr>
    </w:p>
    <w:p w14:paraId="2560C05F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0BC0C20C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7CE10F69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6119332B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1ECCD48F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330346EB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1FC47E77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50344D95" w14:textId="77777777" w:rsidR="005063BE" w:rsidRDefault="005063BE">
      <w:pPr>
        <w:pStyle w:val="1"/>
        <w:spacing w:line="240" w:lineRule="auto"/>
        <w:ind w:left="0" w:right="0"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14:paraId="0191295F" w14:textId="77777777" w:rsidR="005063BE" w:rsidRDefault="005063BE">
      <w:pPr>
        <w:pStyle w:val="1"/>
        <w:spacing w:line="240" w:lineRule="auto"/>
        <w:ind w:left="0" w:right="0" w:firstLine="709"/>
        <w:rPr>
          <w:rFonts w:ascii="Times New Roman" w:hAnsi="Times New Roman"/>
          <w:bCs/>
          <w:sz w:val="28"/>
          <w:szCs w:val="28"/>
          <w:lang w:val="ru-RU"/>
        </w:rPr>
      </w:pPr>
    </w:p>
    <w:p w14:paraId="38ECC5A1" w14:textId="77777777" w:rsidR="005063BE" w:rsidRDefault="005063BE">
      <w:pPr>
        <w:pStyle w:val="1"/>
        <w:spacing w:line="240" w:lineRule="auto"/>
        <w:ind w:left="0" w:right="0" w:firstLine="709"/>
        <w:rPr>
          <w:rFonts w:ascii="Times New Roman" w:hAnsi="Times New Roman"/>
          <w:bCs/>
          <w:sz w:val="28"/>
          <w:szCs w:val="28"/>
          <w:lang w:val="ru-RU"/>
        </w:rPr>
      </w:pPr>
    </w:p>
    <w:p w14:paraId="6E667A18" w14:textId="77777777" w:rsidR="005063BE" w:rsidRDefault="005063BE">
      <w:pPr>
        <w:pStyle w:val="1"/>
        <w:spacing w:line="240" w:lineRule="auto"/>
        <w:ind w:left="0" w:right="0" w:firstLine="709"/>
        <w:rPr>
          <w:rFonts w:ascii="Times New Roman" w:hAnsi="Times New Roman"/>
          <w:bCs/>
          <w:sz w:val="28"/>
          <w:szCs w:val="28"/>
          <w:lang w:val="ru-RU"/>
        </w:rPr>
      </w:pPr>
    </w:p>
    <w:p w14:paraId="6C66D065" w14:textId="77777777" w:rsidR="005063BE" w:rsidRDefault="005063BE">
      <w:pPr>
        <w:pStyle w:val="1"/>
        <w:spacing w:line="240" w:lineRule="auto"/>
        <w:ind w:left="0" w:right="0" w:firstLine="709"/>
        <w:rPr>
          <w:rFonts w:ascii="Times New Roman" w:hAnsi="Times New Roman"/>
          <w:bCs/>
          <w:sz w:val="28"/>
          <w:szCs w:val="28"/>
          <w:lang w:val="ru-RU"/>
        </w:rPr>
      </w:pPr>
    </w:p>
    <w:p w14:paraId="3F559F43" w14:textId="77777777" w:rsidR="005063BE" w:rsidRDefault="005063BE">
      <w:pPr>
        <w:pStyle w:val="a0"/>
        <w:ind w:firstLine="709"/>
        <w:rPr>
          <w:lang w:val="ru-RU"/>
        </w:rPr>
      </w:pPr>
    </w:p>
    <w:p w14:paraId="52CBAED2" w14:textId="77777777" w:rsidR="005063BE" w:rsidRDefault="00000000">
      <w:pPr>
        <w:pStyle w:val="2"/>
        <w:jc w:val="center"/>
        <w:rPr>
          <w:rFonts w:ascii="Times New Roman" w:hAnsi="Times New Roman"/>
          <w:i w:val="0"/>
        </w:rPr>
      </w:pPr>
      <w:bookmarkStart w:id="2" w:name="_Toc442087948"/>
      <w:r>
        <w:rPr>
          <w:rFonts w:ascii="Times New Roman" w:hAnsi="Times New Roman"/>
          <w:i w:val="0"/>
        </w:rPr>
        <w:lastRenderedPageBreak/>
        <w:t xml:space="preserve">1. МЕХАНИЗМ </w:t>
      </w:r>
      <w:bookmarkStart w:id="3" w:name="_1._ФОРМАТ_ОТВЕТА_НА_ЗАКАЗ"/>
      <w:bookmarkEnd w:id="3"/>
      <w:r>
        <w:rPr>
          <w:rFonts w:ascii="Times New Roman" w:hAnsi="Times New Roman"/>
          <w:i w:val="0"/>
        </w:rPr>
        <w:t>СОТРУДНИЧЕСТВА.</w:t>
      </w:r>
      <w:bookmarkEnd w:id="2"/>
    </w:p>
    <w:p w14:paraId="6AFE9430" w14:textId="77777777" w:rsidR="005063BE" w:rsidRDefault="005063BE">
      <w:pPr>
        <w:pStyle w:val="a0"/>
        <w:spacing w:after="0" w:line="240" w:lineRule="auto"/>
        <w:ind w:left="0" w:right="0" w:firstLine="709"/>
        <w:rPr>
          <w:sz w:val="28"/>
          <w:szCs w:val="28"/>
          <w:lang w:val="ru-RU"/>
        </w:rPr>
      </w:pPr>
    </w:p>
    <w:p w14:paraId="4387F6D7" w14:textId="77777777" w:rsidR="005063BE" w:rsidRDefault="00000000">
      <w:pPr>
        <w:pStyle w:val="a0"/>
        <w:spacing w:after="0" w:line="240" w:lineRule="auto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полного заполнения своего профиля на сайте 101</w:t>
      </w:r>
      <w:r>
        <w:rPr>
          <w:sz w:val="28"/>
          <w:szCs w:val="28"/>
        </w:rPr>
        <w:t>avtor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 xml:space="preserve"> вам начинают поступать заказы на определение возможности выполнения. Вам по электронной почте приходят письма с описанием заказов. Прямо из письма можно согласиться или отказаться на выполнение заказа. В личном кабинете может быть дополнительная информация по заказу: методички, файлы от клиента. </w:t>
      </w:r>
    </w:p>
    <w:p w14:paraId="52156441" w14:textId="77777777" w:rsidR="005063BE" w:rsidRDefault="00000000">
      <w:pPr>
        <w:pStyle w:val="a0"/>
        <w:spacing w:after="0" w:line="240" w:lineRule="auto"/>
        <w:ind w:left="0" w:righ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Заказ отдается тому автору, который готов выполнить заказ в указанные сроки и стоимость. Если мы закрепляем за Вами заказ, то присылаем письмо с подтверждением «заказ закреплен за Вами». Если письмо с подтверждением не поступило, следовательно, его выполняет другой автор. Закрепленные за вами заказы вы можете увидеть в своем личном кабинете.</w:t>
      </w:r>
    </w:p>
    <w:p w14:paraId="2B031AD1" w14:textId="345E2107" w:rsidR="00AA0951" w:rsidRPr="00AA0951" w:rsidRDefault="00AA0951" w:rsidP="00AA0951">
      <w:pPr>
        <w:pStyle w:val="af6"/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AA0951">
        <w:rPr>
          <w:rFonts w:ascii="Times New Roman" w:hAnsi="Times New Roman"/>
          <w:b/>
          <w:bCs/>
          <w:sz w:val="32"/>
          <w:szCs w:val="32"/>
        </w:rPr>
        <w:t>Сроки выполнения работ</w:t>
      </w:r>
    </w:p>
    <w:p w14:paraId="19B3FCC3" w14:textId="63541053" w:rsidR="005063BE" w:rsidRPr="00AA0951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приняли заказ в исполнение и в нём указана дата сдачи работы, например, 5.01. – это значит, </w:t>
      </w:r>
      <w:r w:rsidRPr="00AA0951">
        <w:rPr>
          <w:rFonts w:ascii="Times New Roman" w:hAnsi="Times New Roman"/>
          <w:sz w:val="28"/>
          <w:szCs w:val="28"/>
        </w:rPr>
        <w:t xml:space="preserve">что заказ должен быть Вами выслан в готовом (полностью оформленным и с требуемой оригинальностью) виде 05.01 </w:t>
      </w:r>
      <w:r w:rsidRPr="00AA0951">
        <w:rPr>
          <w:rFonts w:ascii="Times New Roman" w:hAnsi="Times New Roman"/>
          <w:b/>
          <w:sz w:val="28"/>
          <w:szCs w:val="28"/>
        </w:rPr>
        <w:t xml:space="preserve">до 14.00 </w:t>
      </w:r>
      <w:r w:rsidRPr="00AA0951">
        <w:rPr>
          <w:rFonts w:ascii="Times New Roman" w:hAnsi="Times New Roman"/>
          <w:sz w:val="28"/>
          <w:szCs w:val="28"/>
        </w:rPr>
        <w:t>по московскому времени. Если возникает форс-мажорная ситуация, вы обязаны предупредить об этом менеджера по почте или по телефону, которые указаны в каждом письме заранее.</w:t>
      </w:r>
    </w:p>
    <w:p w14:paraId="28F494F1" w14:textId="77777777" w:rsidR="005063BE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951">
        <w:rPr>
          <w:rFonts w:ascii="Times New Roman" w:hAnsi="Times New Roman"/>
          <w:sz w:val="28"/>
          <w:szCs w:val="28"/>
        </w:rPr>
        <w:t xml:space="preserve">Выполненную работу Вы пересылаете нам по </w:t>
      </w:r>
      <w:r w:rsidRPr="00AA0951">
        <w:rPr>
          <w:rFonts w:ascii="Times New Roman" w:hAnsi="Times New Roman"/>
          <w:b/>
          <w:sz w:val="28"/>
          <w:szCs w:val="28"/>
        </w:rPr>
        <w:t>электронной почте или подгружаете в личном кабинете</w:t>
      </w:r>
      <w:r w:rsidRPr="00AA0951">
        <w:rPr>
          <w:rFonts w:ascii="Times New Roman" w:hAnsi="Times New Roman"/>
          <w:sz w:val="28"/>
          <w:szCs w:val="28"/>
        </w:rPr>
        <w:t>. Далее работа проходит проверку.</w:t>
      </w:r>
    </w:p>
    <w:p w14:paraId="56DB0D3B" w14:textId="026D231D" w:rsidR="00AA0951" w:rsidRPr="00AA0951" w:rsidRDefault="00AA09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присланная (загруженная) работа не соответствует заданию, </w:t>
      </w:r>
      <w:r w:rsidR="00142CF6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уровню оригинальности, </w:t>
      </w:r>
      <w:r w:rsidR="00142CF6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обнаружен сгенерированный текст, то работа считается не выполненной. </w:t>
      </w:r>
    </w:p>
    <w:p w14:paraId="7D4A2621" w14:textId="77777777" w:rsidR="00AA0951" w:rsidRPr="00AA0951" w:rsidRDefault="00AA09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BC545" w14:textId="0C6F07E0" w:rsidR="00AA0951" w:rsidRPr="00AA0951" w:rsidRDefault="00AA0951" w:rsidP="00AA0951">
      <w:pPr>
        <w:pStyle w:val="af6"/>
        <w:numPr>
          <w:ilvl w:val="1"/>
          <w:numId w:val="7"/>
        </w:num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A0951">
        <w:rPr>
          <w:rFonts w:ascii="Times New Roman" w:hAnsi="Times New Roman"/>
          <w:b/>
          <w:bCs/>
          <w:color w:val="000000"/>
          <w:sz w:val="32"/>
          <w:szCs w:val="32"/>
        </w:rPr>
        <w:t>Проверка работы на антиплагиат.</w:t>
      </w:r>
    </w:p>
    <w:p w14:paraId="4A029BB2" w14:textId="0F21DC65" w:rsidR="005063BE" w:rsidRDefault="0000000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работы проходят проверку в системе «Антиплагиат».</w:t>
      </w:r>
      <w:r w:rsidRPr="00142CF6">
        <w:rPr>
          <w:rFonts w:ascii="Times New Roman" w:hAnsi="Times New Roman"/>
          <w:sz w:val="28"/>
          <w:szCs w:val="28"/>
        </w:rPr>
        <w:t xml:space="preserve"> Количество оригинальных фраз </w:t>
      </w:r>
      <w:r w:rsidR="00142CF6">
        <w:rPr>
          <w:rFonts w:ascii="Times New Roman" w:hAnsi="Times New Roman"/>
          <w:sz w:val="28"/>
          <w:szCs w:val="28"/>
        </w:rPr>
        <w:t xml:space="preserve">по </w:t>
      </w:r>
      <w:r w:rsidRPr="00142CF6">
        <w:rPr>
          <w:rFonts w:ascii="Times New Roman" w:hAnsi="Times New Roman"/>
          <w:sz w:val="28"/>
          <w:szCs w:val="28"/>
        </w:rPr>
        <w:t>должно составлять не менее</w:t>
      </w:r>
      <w:r w:rsidR="00142CF6">
        <w:rPr>
          <w:rFonts w:ascii="Times New Roman" w:hAnsi="Times New Roman"/>
          <w:sz w:val="28"/>
          <w:szCs w:val="28"/>
        </w:rPr>
        <w:t xml:space="preserve"> (если не казано иное в рассылке)</w:t>
      </w:r>
      <w:r w:rsidRPr="00142CF6">
        <w:rPr>
          <w:rFonts w:ascii="Times New Roman" w:hAnsi="Times New Roman"/>
          <w:sz w:val="28"/>
          <w:szCs w:val="28"/>
        </w:rPr>
        <w:t xml:space="preserve">: в рефератах 65% по системе </w:t>
      </w:r>
      <w:r w:rsidR="00AA0951" w:rsidRPr="00142CF6">
        <w:rPr>
          <w:rFonts w:ascii="Times New Roman" w:hAnsi="Times New Roman"/>
          <w:sz w:val="28"/>
          <w:szCs w:val="28"/>
          <w:lang w:val="en-US"/>
        </w:rPr>
        <w:t>etxt</w:t>
      </w:r>
      <w:r w:rsidR="00AA0951" w:rsidRPr="00142CF6">
        <w:rPr>
          <w:rFonts w:ascii="Times New Roman" w:hAnsi="Times New Roman"/>
          <w:sz w:val="28"/>
          <w:szCs w:val="28"/>
        </w:rPr>
        <w:t>.</w:t>
      </w:r>
      <w:r w:rsidR="00AA0951" w:rsidRPr="00142CF6">
        <w:rPr>
          <w:rFonts w:ascii="Times New Roman" w:hAnsi="Times New Roman"/>
          <w:sz w:val="28"/>
          <w:szCs w:val="28"/>
          <w:lang w:val="en-US"/>
        </w:rPr>
        <w:t>ru</w:t>
      </w:r>
      <w:r w:rsidRPr="00142CF6">
        <w:rPr>
          <w:rFonts w:ascii="Times New Roman" w:hAnsi="Times New Roman"/>
          <w:sz w:val="28"/>
          <w:szCs w:val="28"/>
        </w:rPr>
        <w:t xml:space="preserve">, в курсовых работах 65% по системе </w:t>
      </w:r>
      <w:r w:rsidR="00AA0951" w:rsidRPr="00142CF6">
        <w:rPr>
          <w:rFonts w:ascii="Times New Roman" w:hAnsi="Times New Roman"/>
          <w:sz w:val="28"/>
          <w:szCs w:val="28"/>
          <w:lang w:val="en-US"/>
        </w:rPr>
        <w:t>etxt</w:t>
      </w:r>
      <w:r w:rsidR="00AA0951" w:rsidRPr="00142CF6">
        <w:rPr>
          <w:rFonts w:ascii="Times New Roman" w:hAnsi="Times New Roman"/>
          <w:sz w:val="28"/>
          <w:szCs w:val="28"/>
        </w:rPr>
        <w:t>.</w:t>
      </w:r>
      <w:r w:rsidR="00AA0951" w:rsidRPr="00142CF6">
        <w:rPr>
          <w:rFonts w:ascii="Times New Roman" w:hAnsi="Times New Roman"/>
          <w:sz w:val="28"/>
          <w:szCs w:val="28"/>
          <w:lang w:val="en-US"/>
        </w:rPr>
        <w:t>ru</w:t>
      </w:r>
      <w:r w:rsidRPr="00142CF6">
        <w:rPr>
          <w:rFonts w:ascii="Times New Roman" w:hAnsi="Times New Roman"/>
          <w:sz w:val="28"/>
          <w:szCs w:val="28"/>
        </w:rPr>
        <w:t xml:space="preserve">, в дипломных 75% по системе </w:t>
      </w:r>
      <w:r w:rsidR="00142CF6" w:rsidRPr="00142CF6">
        <w:rPr>
          <w:rFonts w:ascii="Times New Roman" w:hAnsi="Times New Roman"/>
          <w:sz w:val="28"/>
          <w:szCs w:val="28"/>
          <w:lang w:val="en-US"/>
        </w:rPr>
        <w:t>etxt</w:t>
      </w:r>
      <w:r w:rsidR="00142CF6" w:rsidRPr="00142CF6">
        <w:rPr>
          <w:rFonts w:ascii="Times New Roman" w:hAnsi="Times New Roman"/>
          <w:sz w:val="28"/>
          <w:szCs w:val="28"/>
        </w:rPr>
        <w:t>.</w:t>
      </w:r>
      <w:r w:rsidR="00142CF6" w:rsidRPr="00142CF6">
        <w:rPr>
          <w:rFonts w:ascii="Times New Roman" w:hAnsi="Times New Roman"/>
          <w:sz w:val="28"/>
          <w:szCs w:val="28"/>
          <w:lang w:val="en-US"/>
        </w:rPr>
        <w:t>ru</w:t>
      </w:r>
      <w:r w:rsidRPr="00142CF6">
        <w:rPr>
          <w:rFonts w:ascii="Times New Roman" w:hAnsi="Times New Roman"/>
          <w:sz w:val="28"/>
          <w:szCs w:val="28"/>
        </w:rPr>
        <w:t xml:space="preserve">, в кандидатских и докторских диссертациях 90% по Антиплагиат.ВУЗ, в статьях ВАК, </w:t>
      </w:r>
      <w:r w:rsidRPr="00142CF6">
        <w:rPr>
          <w:rFonts w:ascii="Times New Roman" w:hAnsi="Times New Roman"/>
          <w:sz w:val="28"/>
          <w:szCs w:val="28"/>
          <w:lang w:val="en-US"/>
        </w:rPr>
        <w:t>Scopus</w:t>
      </w:r>
      <w:r w:rsidRPr="00142CF6">
        <w:rPr>
          <w:rFonts w:ascii="Times New Roman" w:hAnsi="Times New Roman"/>
          <w:sz w:val="28"/>
          <w:szCs w:val="28"/>
        </w:rPr>
        <w:t xml:space="preserve">, </w:t>
      </w:r>
      <w:r w:rsidRPr="00142CF6">
        <w:rPr>
          <w:rFonts w:ascii="Times New Roman" w:hAnsi="Times New Roman"/>
          <w:sz w:val="28"/>
          <w:szCs w:val="28"/>
          <w:lang w:val="en-US"/>
        </w:rPr>
        <w:t>Web</w:t>
      </w:r>
      <w:r w:rsidRPr="00142CF6">
        <w:rPr>
          <w:rFonts w:ascii="Times New Roman" w:hAnsi="Times New Roman"/>
          <w:sz w:val="28"/>
          <w:szCs w:val="28"/>
        </w:rPr>
        <w:t xml:space="preserve"> </w:t>
      </w:r>
      <w:r w:rsidRPr="00142CF6">
        <w:rPr>
          <w:rFonts w:ascii="Times New Roman" w:hAnsi="Times New Roman"/>
          <w:sz w:val="28"/>
          <w:szCs w:val="28"/>
          <w:lang w:val="en-US"/>
        </w:rPr>
        <w:t>of</w:t>
      </w:r>
      <w:r w:rsidRPr="00142CF6">
        <w:rPr>
          <w:rFonts w:ascii="Times New Roman" w:hAnsi="Times New Roman"/>
          <w:sz w:val="28"/>
          <w:szCs w:val="28"/>
        </w:rPr>
        <w:t xml:space="preserve"> </w:t>
      </w:r>
      <w:r w:rsidRPr="00142CF6">
        <w:rPr>
          <w:rFonts w:ascii="Times New Roman" w:hAnsi="Times New Roman"/>
          <w:sz w:val="28"/>
          <w:szCs w:val="28"/>
          <w:lang w:val="en-US"/>
        </w:rPr>
        <w:t>Science</w:t>
      </w:r>
      <w:r w:rsidRPr="00142CF6">
        <w:rPr>
          <w:rFonts w:ascii="Times New Roman" w:hAnsi="Times New Roman"/>
          <w:sz w:val="28"/>
          <w:szCs w:val="28"/>
        </w:rPr>
        <w:t xml:space="preserve"> (и т.п.) 90% по Антиплагиат.ВУЗ, в противном случае заказ не оплачивается. </w:t>
      </w:r>
      <w:r>
        <w:rPr>
          <w:rFonts w:ascii="Times New Roman" w:hAnsi="Times New Roman"/>
          <w:color w:val="000000"/>
          <w:sz w:val="28"/>
          <w:szCs w:val="28"/>
        </w:rPr>
        <w:t>Работы проверяются на искусственную накрутку оригинальности</w:t>
      </w:r>
      <w:r w:rsidR="00142CF6">
        <w:rPr>
          <w:rFonts w:ascii="Times New Roman" w:hAnsi="Times New Roman"/>
          <w:color w:val="000000"/>
          <w:sz w:val="28"/>
          <w:szCs w:val="28"/>
        </w:rPr>
        <w:t xml:space="preserve"> и на признаки сгенерированного текста.</w:t>
      </w:r>
      <w:r>
        <w:rPr>
          <w:rFonts w:ascii="Times New Roman" w:hAnsi="Times New Roman"/>
          <w:color w:val="000000"/>
          <w:sz w:val="28"/>
          <w:szCs w:val="28"/>
        </w:rPr>
        <w:t xml:space="preserve"> При обнаружении таких фактов, работа считается не выполненной. Заимствования из одного источнике не должны превышать 10%, проверка осуществляется любым сервисом.</w:t>
      </w:r>
    </w:p>
    <w:p w14:paraId="67EE2286" w14:textId="06D23D89" w:rsidR="00142CF6" w:rsidRPr="00142CF6" w:rsidRDefault="00142CF6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2CF6">
        <w:rPr>
          <w:rFonts w:ascii="Times New Roman" w:hAnsi="Times New Roman"/>
          <w:b/>
          <w:bCs/>
          <w:color w:val="000000"/>
          <w:sz w:val="28"/>
          <w:szCs w:val="28"/>
        </w:rPr>
        <w:t>Количество проверок на антиплагиат.</w:t>
      </w:r>
    </w:p>
    <w:p w14:paraId="7B980473" w14:textId="0737F9CE" w:rsidR="00142CF6" w:rsidRDefault="00142CF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Компания сама проверяет на антиплагиат в нужных системах. После проверки автору предоставляется отчет, на основе которого он может выполнить доработку до необходимого уровня.</w:t>
      </w:r>
    </w:p>
    <w:p w14:paraId="3A2C459B" w14:textId="16B1F1BB" w:rsidR="00142CF6" w:rsidRDefault="00142CF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Максимально количество проверок доступное без снижения гонорара: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42CF6" w14:paraId="73277498" w14:textId="77777777" w:rsidTr="00142CF6">
        <w:tc>
          <w:tcPr>
            <w:tcW w:w="3652" w:type="dxa"/>
          </w:tcPr>
          <w:p w14:paraId="15D0CE76" w14:textId="5EF84E1E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Типа работы</w:t>
            </w:r>
          </w:p>
        </w:tc>
        <w:tc>
          <w:tcPr>
            <w:tcW w:w="5919" w:type="dxa"/>
          </w:tcPr>
          <w:p w14:paraId="068D3B45" w14:textId="2E77667C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Количество, шт</w:t>
            </w:r>
          </w:p>
        </w:tc>
      </w:tr>
      <w:tr w:rsidR="00142CF6" w14:paraId="44CB85EF" w14:textId="77777777" w:rsidTr="00142CF6">
        <w:tc>
          <w:tcPr>
            <w:tcW w:w="3652" w:type="dxa"/>
          </w:tcPr>
          <w:p w14:paraId="4BB0E3B4" w14:textId="5C29DD34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5919" w:type="dxa"/>
          </w:tcPr>
          <w:p w14:paraId="5C1C4D3A" w14:textId="429EAB99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42CF6" w14:paraId="2B4C4CA1" w14:textId="77777777" w:rsidTr="00142CF6">
        <w:tc>
          <w:tcPr>
            <w:tcW w:w="3652" w:type="dxa"/>
          </w:tcPr>
          <w:p w14:paraId="4EDDEFD3" w14:textId="1E4E4356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Дипломная работа</w:t>
            </w:r>
          </w:p>
        </w:tc>
        <w:tc>
          <w:tcPr>
            <w:tcW w:w="5919" w:type="dxa"/>
          </w:tcPr>
          <w:p w14:paraId="33464EDD" w14:textId="3B79F13D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42CF6" w14:paraId="6E1D7E2B" w14:textId="77777777" w:rsidTr="00142CF6">
        <w:tc>
          <w:tcPr>
            <w:tcW w:w="3652" w:type="dxa"/>
          </w:tcPr>
          <w:p w14:paraId="292475E3" w14:textId="2372F4EE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 диссертации</w:t>
            </w:r>
          </w:p>
        </w:tc>
        <w:tc>
          <w:tcPr>
            <w:tcW w:w="5919" w:type="dxa"/>
          </w:tcPr>
          <w:p w14:paraId="76CB3E2F" w14:textId="0C2B14D2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42CF6" w14:paraId="5EC4863A" w14:textId="77777777" w:rsidTr="00142CF6">
        <w:tc>
          <w:tcPr>
            <w:tcW w:w="3652" w:type="dxa"/>
          </w:tcPr>
          <w:p w14:paraId="7C7E2371" w14:textId="711F7615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5919" w:type="dxa"/>
          </w:tcPr>
          <w:p w14:paraId="0E228E94" w14:textId="3B02AFCF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42CF6" w14:paraId="70E4A85D" w14:textId="77777777" w:rsidTr="00142CF6">
        <w:tc>
          <w:tcPr>
            <w:tcW w:w="3652" w:type="dxa"/>
          </w:tcPr>
          <w:p w14:paraId="345E3D55" w14:textId="678BD6C8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Отчет по практике</w:t>
            </w:r>
          </w:p>
        </w:tc>
        <w:tc>
          <w:tcPr>
            <w:tcW w:w="5919" w:type="dxa"/>
          </w:tcPr>
          <w:p w14:paraId="1E63ACB0" w14:textId="7ABBB030" w:rsidR="00142CF6" w:rsidRDefault="00142CF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1D30571F" w14:textId="66A5A21A" w:rsidR="00142CF6" w:rsidRDefault="00142CF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исчерпания лимита происходит уменьшение гонорара на 150 руб. за каждую проверку.</w:t>
      </w:r>
    </w:p>
    <w:p w14:paraId="2E945002" w14:textId="77777777" w:rsidR="00142CF6" w:rsidRDefault="00142CF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1BD3B4" w14:textId="5C59F70F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Клиент имеет право обратиться за бесплатной доработкой, а автор должен выполнить её в приемлемые сроки (обычно достаточно 24 часов) без дополнительной оплаты. Срок</w:t>
      </w:r>
      <w:r w:rsidR="00142CF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CF6">
        <w:rPr>
          <w:rFonts w:ascii="Times New Roman" w:hAnsi="Times New Roman"/>
          <w:color w:val="000000"/>
          <w:sz w:val="28"/>
          <w:szCs w:val="28"/>
        </w:rPr>
        <w:t>в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которого клиент может обращаться за доработками не ограничен.</w:t>
      </w:r>
    </w:p>
    <w:p w14:paraId="03958AA5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должна выполняться лично автором, зарегистрированном на сайте – 101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avtor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>. Передача на исполнение третьим лицам не допускается.</w:t>
      </w:r>
    </w:p>
    <w:p w14:paraId="1AF47EC9" w14:textId="77777777" w:rsidR="005063BE" w:rsidRDefault="00000000">
      <w:pPr>
        <w:pStyle w:val="2"/>
        <w:rPr>
          <w:i w:val="0"/>
        </w:rPr>
      </w:pPr>
      <w:r>
        <w:br w:type="page"/>
      </w:r>
    </w:p>
    <w:p w14:paraId="30B0AA41" w14:textId="77777777" w:rsidR="005063BE" w:rsidRDefault="00000000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bookmarkStart w:id="4" w:name="_Toc442087949"/>
      <w:r>
        <w:rPr>
          <w:rFonts w:ascii="Times New Roman" w:hAnsi="Times New Roman"/>
          <w:i w:val="0"/>
          <w:sz w:val="32"/>
          <w:szCs w:val="32"/>
        </w:rPr>
        <w:lastRenderedPageBreak/>
        <w:t>2.  ДОЛЖНОСТНАЯ ИНСТРУКЦИЯ.</w:t>
      </w:r>
      <w:bookmarkEnd w:id="4"/>
    </w:p>
    <w:p w14:paraId="0480532A" w14:textId="77777777" w:rsidR="005063BE" w:rsidRDefault="000000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автора:</w:t>
      </w:r>
    </w:p>
    <w:p w14:paraId="4A0313AD" w14:textId="77777777" w:rsidR="005063BE" w:rsidRDefault="00000000">
      <w:pPr>
        <w:pStyle w:val="af6"/>
        <w:numPr>
          <w:ilvl w:val="0"/>
          <w:numId w:val="1"/>
        </w:numPr>
        <w:spacing w:after="0"/>
        <w:ind w:left="7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обязан в срок и в полном объеме предоставлять выполненную им работу.</w:t>
      </w:r>
    </w:p>
    <w:p w14:paraId="7316AE22" w14:textId="77777777" w:rsidR="005063BE" w:rsidRDefault="00000000">
      <w:pPr>
        <w:pStyle w:val="af6"/>
        <w:numPr>
          <w:ilvl w:val="0"/>
          <w:numId w:val="1"/>
        </w:numPr>
        <w:spacing w:after="0"/>
        <w:ind w:left="7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каждое письмо переписки или нажимать на ссылки «принять»/ «отказаться» из письма. В противном случае, после 3-х не отвеченных писем, сотрудничество будет прервано автоматически.</w:t>
      </w:r>
    </w:p>
    <w:p w14:paraId="482349D5" w14:textId="77777777" w:rsidR="005063BE" w:rsidRDefault="00000000">
      <w:pPr>
        <w:pStyle w:val="af6"/>
        <w:numPr>
          <w:ilvl w:val="0"/>
          <w:numId w:val="1"/>
        </w:numPr>
        <w:spacing w:after="0"/>
        <w:ind w:left="7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 какой-либо причине автор не может продолжать сотрудничество, он обязан сообщить об этом компании.</w:t>
      </w:r>
    </w:p>
    <w:p w14:paraId="0CD45769" w14:textId="77777777" w:rsidR="005063BE" w:rsidRDefault="00000000">
      <w:pPr>
        <w:pStyle w:val="af6"/>
        <w:numPr>
          <w:ilvl w:val="0"/>
          <w:numId w:val="1"/>
        </w:numPr>
        <w:spacing w:after="0"/>
        <w:ind w:left="7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также обязан сообщить о своем временном прекращении сотрудничества (по болезни, проблемах с доступом в интернет и т.п.) и периоде своего отсутствия.</w:t>
      </w:r>
    </w:p>
    <w:p w14:paraId="492A0141" w14:textId="77777777" w:rsidR="005063BE" w:rsidRDefault="00000000">
      <w:pPr>
        <w:pStyle w:val="af6"/>
        <w:numPr>
          <w:ilvl w:val="0"/>
          <w:numId w:val="1"/>
        </w:numPr>
        <w:spacing w:after="0"/>
        <w:ind w:left="7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автор не уверен в своих силах, а за заказ уже взялся, то он должен сообщить об этом (в течение 1 дня), чтобы у компании была возможность перезакрепить заказ за другим автором. </w:t>
      </w:r>
    </w:p>
    <w:p w14:paraId="6B7EF799" w14:textId="77777777" w:rsidR="005063BE" w:rsidRDefault="00000000">
      <w:pPr>
        <w:pStyle w:val="af6"/>
        <w:numPr>
          <w:ilvl w:val="0"/>
          <w:numId w:val="1"/>
        </w:numPr>
        <w:spacing w:after="0"/>
        <w:ind w:left="7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обязан оформлять работу по требованиям заказчика (если таковые имеются) и обязательно в каждой работе оформлять титульный лист, содержание автоматически генерируемое, нумеровать страницы снизу справа (если иное не указано в методическом пособии).  Если нет требований к титульному листу, указывать тип работы и тему по центру страницы.</w:t>
      </w:r>
    </w:p>
    <w:p w14:paraId="00ED9263" w14:textId="77777777" w:rsidR="005063BE" w:rsidRDefault="00000000">
      <w:pPr>
        <w:pStyle w:val="af6"/>
        <w:spacing w:after="0"/>
        <w:ind w:firstLine="709"/>
        <w:rPr>
          <w:rFonts w:ascii="Times New Roman" w:hAnsi="Times New Roman"/>
          <w:sz w:val="28"/>
          <w:szCs w:val="28"/>
        </w:rPr>
      </w:pPr>
      <w:r>
        <w:br w:type="page"/>
      </w:r>
    </w:p>
    <w:p w14:paraId="35157F5C" w14:textId="77777777" w:rsidR="005063BE" w:rsidRDefault="00000000">
      <w:pPr>
        <w:pStyle w:val="2"/>
        <w:spacing w:before="0"/>
        <w:jc w:val="center"/>
        <w:rPr>
          <w:rFonts w:ascii="Times New Roman" w:hAnsi="Times New Roman"/>
          <w:i w:val="0"/>
        </w:rPr>
      </w:pPr>
      <w:bookmarkStart w:id="5" w:name="_Toc442087950"/>
      <w:r>
        <w:rPr>
          <w:rFonts w:ascii="Times New Roman" w:hAnsi="Times New Roman"/>
          <w:i w:val="0"/>
        </w:rPr>
        <w:lastRenderedPageBreak/>
        <w:t>3. Суммы и порядок выплаты гонорара</w:t>
      </w:r>
      <w:bookmarkEnd w:id="5"/>
    </w:p>
    <w:p w14:paraId="14C3CA63" w14:textId="77777777" w:rsidR="005063BE" w:rsidRDefault="000000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Ориентировочные суммы оплаты за работы. На эту сумму влияет предмет, срочность, объем работы.</w:t>
      </w:r>
    </w:p>
    <w:p w14:paraId="3637EE67" w14:textId="77777777" w:rsidR="005063BE" w:rsidRDefault="000000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Рефераты от 600 руб.</w:t>
      </w:r>
    </w:p>
    <w:p w14:paraId="1AC1AA9E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Курсовые работы от 800 руб., от 20 до 40 стр. </w:t>
      </w:r>
    </w:p>
    <w:p w14:paraId="12BB2C3E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Дипломные работы от 4600 руб., от 60 до 100 стр. </w:t>
      </w:r>
    </w:p>
    <w:p w14:paraId="319D0CE2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Диссертации кандидатские от 40 000 руб. </w:t>
      </w:r>
    </w:p>
    <w:p w14:paraId="71040314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Научная статья для журнала ВАК – 3000 руб.</w:t>
      </w:r>
    </w:p>
    <w:p w14:paraId="41F71352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по техническим дисциплинам:</w:t>
      </w:r>
    </w:p>
    <w:p w14:paraId="3EAD10C6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Курсовые работы от 5000 руб.</w:t>
      </w:r>
    </w:p>
    <w:p w14:paraId="1069498F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Дипломные работы от 10000 руб.</w:t>
      </w:r>
    </w:p>
    <w:p w14:paraId="3237AD52" w14:textId="77777777" w:rsidR="005063BE" w:rsidRDefault="005063B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1D00E960" w14:textId="77777777" w:rsidR="005063BE" w:rsidRDefault="000000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Сроки выплаты гонораров и порядок приемки работы</w:t>
      </w:r>
    </w:p>
    <w:p w14:paraId="4705BF66" w14:textId="77777777" w:rsidR="005063BE" w:rsidRDefault="00000000">
      <w:pPr>
        <w:pStyle w:val="af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Гонорар за выполненную работу переводится спустя 14 (если в заказе не установлено иное) календарных дней с даты передачи </w:t>
      </w:r>
      <w:r>
        <w:rPr>
          <w:rFonts w:ascii="Times New Roman" w:hAnsi="Times New Roman"/>
          <w:b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выполненной работы клиенту в ближайшую пятницу. Если в течении этого периода выполнялись доработки, то срок отсчитывается от последней доработки.</w:t>
      </w:r>
    </w:p>
    <w:p w14:paraId="428C7662" w14:textId="77777777" w:rsidR="005063BE" w:rsidRDefault="00000000">
      <w:pPr>
        <w:pStyle w:val="af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Статьи, написанные для публикации в научном журнале, оплачиваются в ближайшую пятницу с даты её принятия к публикации журналом. Срок рецензирования определяется конкретным журналом и от нас не зависит.</w:t>
      </w:r>
    </w:p>
    <w:p w14:paraId="21A66EA3" w14:textId="77777777" w:rsidR="005063BE" w:rsidRDefault="00000000">
      <w:pPr>
        <w:pStyle w:val="af6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Кандидатские и докторские диссертации выполняются по этапам и оплачиваются через этап: после выполнения 2-го этапа оплачивается первый этап, после выполнения 3-го этапа оплачивается второй. Последний этап оплачивается спустя 30 календарных дней после передачи его клиенту.</w:t>
      </w:r>
    </w:p>
    <w:p w14:paraId="08EF1F50" w14:textId="77777777" w:rsidR="005063BE" w:rsidRDefault="005063B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890E719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Комплектность принимаемой работы и этапы выполнения</w:t>
      </w:r>
    </w:p>
    <w:p w14:paraId="49FE9C46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Дипломная работа (ВКР, магистерская диссертация) всегда включает в себя:</w:t>
      </w:r>
    </w:p>
    <w:p w14:paraId="47BDFC60" w14:textId="77777777" w:rsidR="005063BE" w:rsidRDefault="000000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текст дипломной работы с приложениями;</w:t>
      </w:r>
    </w:p>
    <w:p w14:paraId="5E87CBA2" w14:textId="77777777" w:rsidR="005063BE" w:rsidRDefault="000000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речь на защиту;</w:t>
      </w:r>
    </w:p>
    <w:p w14:paraId="1A9C011C" w14:textId="77777777" w:rsidR="005063BE" w:rsidRDefault="000000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раздаточный материал;</w:t>
      </w:r>
    </w:p>
    <w:p w14:paraId="6DE3614A" w14:textId="77777777" w:rsidR="005063BE" w:rsidRDefault="0000000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презентацию;</w:t>
      </w:r>
    </w:p>
    <w:p w14:paraId="47185715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рецензию;</w:t>
      </w:r>
    </w:p>
    <w:p w14:paraId="0BD19C92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аннотацию;</w:t>
      </w:r>
    </w:p>
    <w:p w14:paraId="03703BA6" w14:textId="77777777" w:rsidR="005063BE" w:rsidRDefault="00000000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отзыв.</w:t>
      </w:r>
    </w:p>
    <w:p w14:paraId="03AD0209" w14:textId="77777777" w:rsidR="005063BE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Все работы проходят проверку в системе «Антиплагиат».</w:t>
      </w:r>
    </w:p>
    <w:p w14:paraId="1F33C5A0" w14:textId="77777777" w:rsidR="005063BE" w:rsidRDefault="00506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314100" w14:textId="77777777" w:rsidR="005063BE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Дипломные работы и диссертации чаще всего выполняются поэтапно. Приступать к выполнению следующего этапа, можно только после команды менеджера. Этапами являются выполнения глав, вместе с третьей (последней) главой делается введение и заключение.</w:t>
      </w:r>
    </w:p>
    <w:p w14:paraId="1C97677B" w14:textId="77777777" w:rsidR="005063BE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Кандидатские и докторские диссертации имеют два дополнительных этапа выполнения:</w:t>
      </w:r>
    </w:p>
    <w:p w14:paraId="7769A249" w14:textId="77777777" w:rsidR="005063BE" w:rsidRDefault="00000000">
      <w:pPr>
        <w:pStyle w:val="af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составления плана, обоснования выбора темы и описание предполагаемой научной новизны. Этот этап опциональный и может быть пропущен клиентом.</w:t>
      </w:r>
    </w:p>
    <w:p w14:paraId="2A83CB19" w14:textId="77777777" w:rsidR="005063BE" w:rsidRDefault="00000000">
      <w:pPr>
        <w:pStyle w:val="af6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 доработки всего текста диссертации, написания введения и заключения диссертации.</w:t>
      </w:r>
    </w:p>
    <w:p w14:paraId="1D134C3C" w14:textId="77777777" w:rsidR="005063BE" w:rsidRDefault="00506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605E96" w14:textId="77777777" w:rsidR="005063BE" w:rsidRDefault="000000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Лимиты на выплаты через различные каналы</w:t>
      </w:r>
    </w:p>
    <w:p w14:paraId="74194A39" w14:textId="77777777" w:rsidR="005063BE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компания берет на себя комиссии за переводы, но возможно взимание дополнительных комиссий, которые мы не видим.</w:t>
      </w:r>
    </w:p>
    <w:tbl>
      <w:tblPr>
        <w:tblStyle w:val="afa"/>
        <w:tblW w:w="9345" w:type="dxa"/>
        <w:tblLayout w:type="fixed"/>
        <w:tblLook w:val="04A0" w:firstRow="1" w:lastRow="0" w:firstColumn="1" w:lastColumn="0" w:noHBand="0" w:noVBand="1"/>
      </w:tblPr>
      <w:tblGrid>
        <w:gridCol w:w="2906"/>
        <w:gridCol w:w="6439"/>
      </w:tblGrid>
      <w:tr w:rsidR="005063BE" w14:paraId="0CECE516" w14:textId="77777777">
        <w:tc>
          <w:tcPr>
            <w:tcW w:w="2906" w:type="dxa"/>
          </w:tcPr>
          <w:p w14:paraId="09417395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6438" w:type="dxa"/>
          </w:tcPr>
          <w:p w14:paraId="2EFBCCCF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</w:t>
            </w:r>
          </w:p>
        </w:tc>
      </w:tr>
      <w:tr w:rsidR="005063BE" w14:paraId="55D42762" w14:textId="77777777">
        <w:tc>
          <w:tcPr>
            <w:tcW w:w="2906" w:type="dxa"/>
          </w:tcPr>
          <w:p w14:paraId="771D4632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Яндекс.Деньги</w:t>
            </w:r>
          </w:p>
        </w:tc>
        <w:tc>
          <w:tcPr>
            <w:tcW w:w="6438" w:type="dxa"/>
          </w:tcPr>
          <w:p w14:paraId="391AD7C3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Любая сумма</w:t>
            </w:r>
          </w:p>
        </w:tc>
      </w:tr>
      <w:tr w:rsidR="005063BE" w14:paraId="0061BEF8" w14:textId="77777777">
        <w:tc>
          <w:tcPr>
            <w:tcW w:w="2906" w:type="dxa"/>
          </w:tcPr>
          <w:p w14:paraId="46F7C8BF" w14:textId="77777777" w:rsidR="005063BE" w:rsidRDefault="000000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КАСПИ Банк</w:t>
            </w:r>
          </w:p>
        </w:tc>
        <w:tc>
          <w:tcPr>
            <w:tcW w:w="6438" w:type="dxa"/>
          </w:tcPr>
          <w:p w14:paraId="2ADD21AD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Любая сумма</w:t>
            </w:r>
          </w:p>
        </w:tc>
      </w:tr>
      <w:tr w:rsidR="005063BE" w14:paraId="733FDFA6" w14:textId="77777777">
        <w:tc>
          <w:tcPr>
            <w:tcW w:w="2906" w:type="dxa"/>
          </w:tcPr>
          <w:p w14:paraId="40E7F0C2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Сбербанка</w:t>
            </w:r>
          </w:p>
        </w:tc>
        <w:tc>
          <w:tcPr>
            <w:tcW w:w="6438" w:type="dxa"/>
          </w:tcPr>
          <w:p w14:paraId="1D0C12F4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Любая сумма</w:t>
            </w:r>
          </w:p>
        </w:tc>
      </w:tr>
      <w:tr w:rsidR="005063BE" w14:paraId="3DEF01B5" w14:textId="77777777">
        <w:tc>
          <w:tcPr>
            <w:tcW w:w="2906" w:type="dxa"/>
          </w:tcPr>
          <w:p w14:paraId="7473C84E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другого российского банка</w:t>
            </w:r>
          </w:p>
        </w:tc>
        <w:tc>
          <w:tcPr>
            <w:tcW w:w="6438" w:type="dxa"/>
          </w:tcPr>
          <w:p w14:paraId="18D852D9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Любая сумма по СБП (по номеру телефона)</w:t>
            </w:r>
          </w:p>
        </w:tc>
      </w:tr>
      <w:tr w:rsidR="005063BE" w14:paraId="46607D85" w14:textId="77777777">
        <w:tc>
          <w:tcPr>
            <w:tcW w:w="2906" w:type="dxa"/>
          </w:tcPr>
          <w:p w14:paraId="15216369" w14:textId="77777777" w:rsidR="005063BE" w:rsidRDefault="000000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корона</w:t>
            </w:r>
          </w:p>
        </w:tc>
        <w:tc>
          <w:tcPr>
            <w:tcW w:w="6438" w:type="dxa"/>
          </w:tcPr>
          <w:p w14:paraId="3CEF60C7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Минимум 2000 руб.</w:t>
            </w:r>
          </w:p>
        </w:tc>
      </w:tr>
      <w:tr w:rsidR="005063BE" w14:paraId="386F70E0" w14:textId="77777777">
        <w:tc>
          <w:tcPr>
            <w:tcW w:w="2906" w:type="dxa"/>
          </w:tcPr>
          <w:p w14:paraId="7EBC3F3D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на счет самозанятому</w:t>
            </w:r>
          </w:p>
        </w:tc>
        <w:tc>
          <w:tcPr>
            <w:tcW w:w="6438" w:type="dxa"/>
          </w:tcPr>
          <w:p w14:paraId="16D304E5" w14:textId="77777777" w:rsidR="005063BE" w:rsidRDefault="0000000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Минимум 1000 руб.</w:t>
            </w:r>
          </w:p>
        </w:tc>
      </w:tr>
      <w:tr w:rsidR="005063BE" w14:paraId="289099DB" w14:textId="77777777">
        <w:tc>
          <w:tcPr>
            <w:tcW w:w="2906" w:type="dxa"/>
            <w:tcBorders>
              <w:top w:val="nil"/>
            </w:tcBorders>
          </w:tcPr>
          <w:p w14:paraId="264A173F" w14:textId="77777777" w:rsidR="005063BE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на карту иностранного банка</w:t>
            </w:r>
          </w:p>
        </w:tc>
        <w:tc>
          <w:tcPr>
            <w:tcW w:w="6438" w:type="dxa"/>
            <w:tcBorders>
              <w:top w:val="nil"/>
            </w:tcBorders>
          </w:tcPr>
          <w:p w14:paraId="036A8583" w14:textId="77777777" w:rsidR="005063BE" w:rsidRDefault="000000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Минимум 5000 руб.</w:t>
            </w:r>
          </w:p>
        </w:tc>
      </w:tr>
    </w:tbl>
    <w:p w14:paraId="4E6B20ED" w14:textId="77777777" w:rsidR="005063BE" w:rsidRDefault="005063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DB110A" w14:textId="77777777" w:rsidR="005063BE" w:rsidRDefault="005063B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529B0E2" w14:textId="77777777" w:rsidR="005063BE" w:rsidRDefault="005063BE">
      <w:pPr>
        <w:widowControl w:val="0"/>
        <w:shd w:val="clear" w:color="auto" w:fill="FFFFFF"/>
        <w:tabs>
          <w:tab w:val="left" w:pos="0"/>
          <w:tab w:val="left" w:pos="5242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739882" w14:textId="77777777" w:rsidR="005063BE" w:rsidRDefault="00000000">
      <w:pPr>
        <w:widowControl w:val="0"/>
        <w:shd w:val="clear" w:color="auto" w:fill="FFFFFF"/>
        <w:tabs>
          <w:tab w:val="left" w:pos="0"/>
          <w:tab w:val="left" w:pos="5242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3CAE74DD" w14:textId="77777777" w:rsidR="005063BE" w:rsidRDefault="00000000">
      <w:pPr>
        <w:pStyle w:val="2"/>
        <w:spacing w:before="0"/>
        <w:jc w:val="center"/>
        <w:rPr>
          <w:rFonts w:ascii="Times New Roman" w:hAnsi="Times New Roman"/>
          <w:i w:val="0"/>
        </w:rPr>
      </w:pPr>
      <w:bookmarkStart w:id="6" w:name="_Toc442087951"/>
      <w:r>
        <w:rPr>
          <w:rFonts w:ascii="Times New Roman" w:hAnsi="Times New Roman"/>
          <w:i w:val="0"/>
        </w:rPr>
        <w:lastRenderedPageBreak/>
        <w:t>4. СТРУКТУРА РАБОТ</w:t>
      </w:r>
      <w:bookmarkEnd w:id="6"/>
    </w:p>
    <w:p w14:paraId="0BC620A0" w14:textId="77777777" w:rsidR="005063BE" w:rsidRDefault="00000000">
      <w:pPr>
        <w:pStyle w:val="a0"/>
        <w:spacing w:after="0" w:line="360" w:lineRule="auto"/>
        <w:ind w:left="0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1.Титульный лист</w:t>
      </w:r>
    </w:p>
    <w:p w14:paraId="4ADE4189" w14:textId="77777777" w:rsidR="005063BE" w:rsidRDefault="00000000">
      <w:pPr>
        <w:widowControl w:val="0"/>
        <w:shd w:val="clear" w:color="auto" w:fill="FFFFFF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2.Содержание/План (автоматический) Как это делается Вы можете посмотреть здесь http://www.prorektor.ru/papers/paper1.html</w:t>
      </w:r>
    </w:p>
    <w:p w14:paraId="4B851370" w14:textId="77777777" w:rsidR="005063BE" w:rsidRDefault="00000000">
      <w:pPr>
        <w:widowControl w:val="0"/>
        <w:shd w:val="clear" w:color="auto" w:fill="FFFFFF"/>
        <w:tabs>
          <w:tab w:val="left" w:pos="0"/>
          <w:tab w:val="left" w:pos="6110"/>
          <w:tab w:val="left" w:leader="hyphen" w:pos="7339"/>
        </w:tabs>
        <w:spacing w:after="0" w:line="360" w:lineRule="auto"/>
        <w:jc w:val="both"/>
        <w:rPr>
          <w:rFonts w:ascii="Times New Roman" w:hAnsi="Times New Roman"/>
          <w:color w:val="FF0000"/>
          <w:spacing w:val="-3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3.Введение </w:t>
      </w:r>
    </w:p>
    <w:p w14:paraId="4B479464" w14:textId="77777777" w:rsidR="005063BE" w:rsidRDefault="00000000">
      <w:pPr>
        <w:widowControl w:val="0"/>
        <w:shd w:val="clear" w:color="auto" w:fill="FFFFFF"/>
        <w:tabs>
          <w:tab w:val="left" w:pos="0"/>
          <w:tab w:val="left" w:pos="6110"/>
          <w:tab w:val="left" w:leader="hyphen" w:pos="7339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pacing w:val="-3"/>
          <w:sz w:val="28"/>
          <w:szCs w:val="28"/>
        </w:rPr>
        <w:t>4.Общая часть (со сложным планом)</w:t>
      </w:r>
    </w:p>
    <w:p w14:paraId="14149EF7" w14:textId="77777777" w:rsidR="005063BE" w:rsidRDefault="00000000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5.Вывод/Заключение</w:t>
      </w:r>
    </w:p>
    <w:p w14:paraId="76232D03" w14:textId="77777777" w:rsidR="005063BE" w:rsidRDefault="00000000">
      <w:pPr>
        <w:pStyle w:val="a7"/>
        <w:spacing w:line="360" w:lineRule="auto"/>
        <w:ind w:right="0" w:firstLine="0"/>
        <w:jc w:val="both"/>
        <w:rPr>
          <w:b w:val="0"/>
          <w:color w:val="FF0000"/>
          <w:spacing w:val="1"/>
          <w:sz w:val="28"/>
          <w:szCs w:val="28"/>
        </w:rPr>
      </w:pPr>
      <w:r>
        <w:rPr>
          <w:b w:val="0"/>
          <w:color w:val="FF0000"/>
          <w:spacing w:val="1"/>
          <w:sz w:val="28"/>
          <w:szCs w:val="28"/>
        </w:rPr>
        <w:t>6.Список использованной литературы</w:t>
      </w:r>
    </w:p>
    <w:p w14:paraId="3E82D0A3" w14:textId="77777777" w:rsidR="005063BE" w:rsidRDefault="00000000">
      <w:pPr>
        <w:pStyle w:val="a7"/>
        <w:spacing w:line="360" w:lineRule="auto"/>
        <w:ind w:right="0" w:firstLine="0"/>
        <w:jc w:val="both"/>
        <w:rPr>
          <w:b w:val="0"/>
          <w:color w:val="FF0000"/>
          <w:spacing w:val="1"/>
          <w:sz w:val="28"/>
          <w:szCs w:val="28"/>
        </w:rPr>
      </w:pPr>
      <w:r>
        <w:rPr>
          <w:b w:val="0"/>
          <w:color w:val="FF0000"/>
          <w:spacing w:val="1"/>
          <w:sz w:val="28"/>
          <w:szCs w:val="28"/>
        </w:rPr>
        <w:t>7. Приложения</w:t>
      </w:r>
    </w:p>
    <w:p w14:paraId="3B8AE37E" w14:textId="77777777" w:rsidR="005063BE" w:rsidRDefault="00000000">
      <w:pPr>
        <w:pStyle w:val="af7"/>
        <w:spacing w:before="280" w:after="0" w:afterAutospacing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поэтапном выполнении работ оформление должно быть выполнено полностью. То есть, при отправке первой главы должны присутствовать: титульный лист, содержание, ссылки, нумерация страниц, список литературы.</w:t>
      </w:r>
    </w:p>
    <w:p w14:paraId="5A46304A" w14:textId="77777777" w:rsidR="005063BE" w:rsidRDefault="00000000">
      <w:pPr>
        <w:pStyle w:val="a7"/>
        <w:ind w:right="0" w:firstLine="709"/>
        <w:jc w:val="both"/>
        <w:rPr>
          <w:sz w:val="28"/>
          <w:szCs w:val="28"/>
        </w:rPr>
      </w:pPr>
      <w:r>
        <w:br w:type="page"/>
      </w:r>
    </w:p>
    <w:p w14:paraId="51B766B7" w14:textId="77777777" w:rsidR="005063BE" w:rsidRDefault="00000000">
      <w:pPr>
        <w:pStyle w:val="2"/>
        <w:spacing w:before="0"/>
        <w:jc w:val="center"/>
        <w:rPr>
          <w:rFonts w:ascii="Times New Roman" w:hAnsi="Times New Roman"/>
          <w:i w:val="0"/>
        </w:rPr>
      </w:pPr>
      <w:bookmarkStart w:id="7" w:name="_Toc442087952"/>
      <w:bookmarkStart w:id="8" w:name="_Toc220991331"/>
      <w:r>
        <w:rPr>
          <w:rFonts w:ascii="Times New Roman" w:hAnsi="Times New Roman"/>
          <w:i w:val="0"/>
        </w:rPr>
        <w:lastRenderedPageBreak/>
        <w:t>5. ОФОРМЛЕНИЕ РАБОТ</w:t>
      </w:r>
      <w:bookmarkEnd w:id="7"/>
      <w:bookmarkEnd w:id="8"/>
    </w:p>
    <w:p w14:paraId="03EC6089" w14:textId="77777777" w:rsidR="005063BE" w:rsidRDefault="005063BE">
      <w:pPr>
        <w:pStyle w:val="a0"/>
        <w:ind w:firstLine="709"/>
        <w:rPr>
          <w:lang w:val="ru-RU"/>
        </w:rPr>
      </w:pPr>
    </w:p>
    <w:p w14:paraId="1E402A62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 приведен </w:t>
      </w:r>
      <w:r>
        <w:rPr>
          <w:rFonts w:ascii="Times New Roman" w:hAnsi="Times New Roman"/>
          <w:bCs/>
          <w:sz w:val="28"/>
          <w:szCs w:val="28"/>
        </w:rPr>
        <w:t>список основных параметров обязательных для выполнения при работе над заказом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EA6B770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правила введены с целью минимизации возможных доработок, по причине некорректно оформленной работы.</w:t>
      </w:r>
    </w:p>
    <w:p w14:paraId="7CD80240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по умолчанию, если не указанно других требований по оформлению должны соответствовать данным правилам оформления.</w:t>
      </w:r>
    </w:p>
    <w:p w14:paraId="05DB44CB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1. Шрифт и интервал.</w:t>
      </w:r>
    </w:p>
    <w:p w14:paraId="47EAD6D1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заказа следует руководствоваться стандартными параметрами (если нет специальных указаний от заказчика) – 14 шрифт </w:t>
      </w:r>
      <w:r>
        <w:rPr>
          <w:rFonts w:ascii="Times New Roman" w:hAnsi="Times New Roman"/>
          <w:sz w:val="28"/>
          <w:szCs w:val="28"/>
          <w:lang w:val="en-US"/>
        </w:rPr>
        <w:t>TimesNewRoman</w:t>
      </w:r>
      <w:r>
        <w:rPr>
          <w:rFonts w:ascii="Times New Roman" w:hAnsi="Times New Roman"/>
          <w:sz w:val="28"/>
          <w:szCs w:val="28"/>
        </w:rPr>
        <w:t>, 1,5 интервал; объем работы в зависимости от ее типа.</w:t>
      </w:r>
    </w:p>
    <w:p w14:paraId="173FFD2D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2:</w:t>
      </w:r>
      <w:r>
        <w:rPr>
          <w:rFonts w:ascii="Times New Roman" w:hAnsi="Times New Roman"/>
          <w:b/>
          <w:sz w:val="28"/>
          <w:szCs w:val="28"/>
        </w:rPr>
        <w:t xml:space="preserve"> Оформление Содержания / Оглавления:</w:t>
      </w:r>
    </w:p>
    <w:p w14:paraId="0CE05462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 названия разделов и подразделов работы без кавычек (включая Введение, Заключение, Список литературы и Приложения), в точности им соответствующие, с указанием номеров страниц в данной работе.</w:t>
      </w:r>
    </w:p>
    <w:p w14:paraId="1511ED73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оформляется </w:t>
      </w:r>
      <w:r>
        <w:rPr>
          <w:rFonts w:ascii="Times New Roman" w:hAnsi="Times New Roman"/>
          <w:bCs/>
          <w:sz w:val="28"/>
          <w:szCs w:val="28"/>
        </w:rPr>
        <w:t>автоматически</w:t>
      </w:r>
      <w:r>
        <w:rPr>
          <w:rFonts w:ascii="Times New Roman" w:hAnsi="Times New Roman"/>
          <w:sz w:val="28"/>
          <w:szCs w:val="28"/>
        </w:rPr>
        <w:t xml:space="preserve">, когда его заголовки являются ссылками на соответствующую страницу в работе; каждый заголовок оформляется с помощью функций: </w:t>
      </w:r>
    </w:p>
    <w:p w14:paraId="6BCF10F1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→ Стили и форматирование → Заголовок 1 – это заголовок первого порядка: введение, глава 1, 2…, заключение, список литературы; Заголовок 2 – это заголовок второго порядка подпункты глав (1.1…; 1.2…; 2.2...; 2.3...). Заголовок 3 – 1.1.1…, 1.1.2…. На 2 странице под словом «Содержание:» ставится курсор, далее: Вставка → Ссылка → Оглавление и указатели → Вкладка «Оглавление» → </w:t>
      </w:r>
      <w:r>
        <w:rPr>
          <w:rFonts w:ascii="Times New Roman" w:hAnsi="Times New Roman"/>
          <w:sz w:val="28"/>
          <w:szCs w:val="28"/>
          <w:lang w:val="en-US"/>
        </w:rPr>
        <w:t>Ok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Enter</w:t>
      </w:r>
      <w:r>
        <w:rPr>
          <w:rFonts w:ascii="Times New Roman" w:hAnsi="Times New Roman"/>
          <w:sz w:val="28"/>
          <w:szCs w:val="28"/>
        </w:rPr>
        <w:t xml:space="preserve"> (не делать гиперссылки).</w:t>
      </w:r>
    </w:p>
    <w:p w14:paraId="01C9E84A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названия и заголовки не должны содержать точек</w:t>
      </w:r>
      <w:r>
        <w:rPr>
          <w:rFonts w:ascii="Times New Roman" w:hAnsi="Times New Roman"/>
          <w:sz w:val="28"/>
          <w:szCs w:val="28"/>
        </w:rPr>
        <w:t>.</w:t>
      </w:r>
    </w:p>
    <w:p w14:paraId="39E10060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прочие указания на оформление страницы Содержания должны соответствовать методическим указаниям данного учебного заведения, если они были предоставлены клиентом.</w:t>
      </w:r>
    </w:p>
    <w:p w14:paraId="07D84423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Пункт 3:</w:t>
      </w:r>
      <w:r>
        <w:rPr>
          <w:rFonts w:ascii="Times New Roman" w:hAnsi="Times New Roman"/>
          <w:b/>
          <w:sz w:val="28"/>
          <w:szCs w:val="28"/>
        </w:rPr>
        <w:t xml:space="preserve"> Введение:</w:t>
      </w:r>
    </w:p>
    <w:p w14:paraId="0EBAB45B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 содержать актуальность, цели, задачи, объект, предмет и методику, рассматриваемую в работе, степень изученности проблемы. По объему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не менее 1 печатного листа.</w:t>
      </w:r>
    </w:p>
    <w:p w14:paraId="2BA5BF08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4:</w:t>
      </w:r>
      <w:r>
        <w:rPr>
          <w:rFonts w:ascii="Times New Roman" w:hAnsi="Times New Roman"/>
          <w:b/>
          <w:sz w:val="28"/>
          <w:szCs w:val="28"/>
        </w:rPr>
        <w:t xml:space="preserve"> Основная часть:</w:t>
      </w:r>
    </w:p>
    <w:p w14:paraId="109E63AF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быть структурирована и должна содержать выделенные единообразно заголовки глав и параграфов.</w:t>
      </w:r>
    </w:p>
    <w:p w14:paraId="2762F8E2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новая глава начинается с новой страницы.</w:t>
      </w:r>
    </w:p>
    <w:p w14:paraId="1AF2B472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каждой главы/параграфа прописываются локальные выводы по данной части работы, в конце всей работы – результирующие выводы.</w:t>
      </w:r>
    </w:p>
    <w:p w14:paraId="6C0131AF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основной части работы должен быть структурирован и оптимизирован с точки зрения использования пробелов, отступов и абзацев.</w:t>
      </w:r>
    </w:p>
    <w:p w14:paraId="04DBF03A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абзацев – через «Формат» → «Абзац» → вкладка «Отступы и Интервалы»</w:t>
      </w:r>
    </w:p>
    <w:p w14:paraId="049B990C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5:</w:t>
      </w:r>
      <w:r>
        <w:rPr>
          <w:rFonts w:ascii="Times New Roman" w:hAnsi="Times New Roman"/>
          <w:b/>
          <w:sz w:val="28"/>
          <w:szCs w:val="28"/>
        </w:rPr>
        <w:t xml:space="preserve"> Оформление ссылок на источники.</w:t>
      </w:r>
    </w:p>
    <w:p w14:paraId="604B08C5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Ссылки на источники ТРЕБУЕТСЯ выполнять АБСОЛЮТНО ВО ВСЕХ РАБОТАХ, ВКЛЮЧАЯ РЕФЕРАТЫ (это современные требования вузов).</w:t>
      </w:r>
    </w:p>
    <w:p w14:paraId="399C5C3C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ставятся на цитаты, определения из разных источников, взятые из источников формулы, примеры, статистические данные – то есть на заимствованный материал.</w:t>
      </w:r>
    </w:p>
    <w:p w14:paraId="3E8B4E80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ходу работы оформляются ссылки на цитируемые источники – в том виде, в каком они предусмотрены требованиями к заказу и (или) методическим указанием. Ссылки даются на все цитируемые фрагменты в работе, а также на данные статистики - в обязательном порядке. </w:t>
      </w:r>
    </w:p>
    <w:p w14:paraId="014F6323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в виде подстрочных сносок оформляются автоматически:</w:t>
      </w:r>
    </w:p>
    <w:p w14:paraId="5D9AF900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«Вставка» → «Ссылка» → «Сноска»</w:t>
      </w:r>
    </w:p>
    <w:p w14:paraId="1D4F5330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«ссылок в скобках» – ссылки в квадратных скобках ставятся по ходу текста, после цитируемой части, указываются через запятую номер источника по списку и номер конкретной страницы. </w:t>
      </w:r>
    </w:p>
    <w:p w14:paraId="073723BF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оформлении ссылок необходимо руководствоваться методическим указанием ВУЗа и (или) требованиями к заказу.</w:t>
      </w:r>
    </w:p>
    <w:p w14:paraId="6962F88D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Обязательно указывать </w:t>
      </w:r>
      <w:r>
        <w:rPr>
          <w:rFonts w:ascii="Times New Roman" w:hAnsi="Times New Roman"/>
          <w:sz w:val="28"/>
          <w:szCs w:val="28"/>
        </w:rPr>
        <w:t>ФИО автора, название источника, издательство, год и место выпуска, номер страницы, откуда цитируется текст</w:t>
      </w:r>
    </w:p>
    <w:p w14:paraId="14E632D6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6</w:t>
      </w:r>
      <w:r>
        <w:rPr>
          <w:rFonts w:ascii="Times New Roman" w:hAnsi="Times New Roman"/>
          <w:b/>
          <w:sz w:val="28"/>
          <w:szCs w:val="28"/>
        </w:rPr>
        <w:t>: Нумерация страниц:</w:t>
      </w:r>
    </w:p>
    <w:p w14:paraId="5E38E7A6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Начинается с титульного листа, но </w:t>
      </w:r>
      <w:r>
        <w:rPr>
          <w:rFonts w:ascii="Times New Roman" w:hAnsi="Times New Roman"/>
          <w:bCs/>
          <w:sz w:val="28"/>
          <w:szCs w:val="28"/>
        </w:rPr>
        <w:t>на титульном листе номер не ставит</w:t>
      </w:r>
      <w:r>
        <w:rPr>
          <w:rFonts w:ascii="Times New Roman" w:hAnsi="Times New Roman"/>
          <w:sz w:val="28"/>
          <w:szCs w:val="28"/>
        </w:rPr>
        <w:t>; исключительно – название работы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481BB614" w14:textId="77777777" w:rsidR="005063BE" w:rsidRDefault="005063B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A24F0E2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7:</w:t>
      </w:r>
      <w:r>
        <w:rPr>
          <w:rFonts w:ascii="Times New Roman" w:hAnsi="Times New Roman"/>
          <w:b/>
          <w:sz w:val="28"/>
          <w:szCs w:val="28"/>
        </w:rPr>
        <w:t xml:space="preserve"> Графики, рисунки и таблицы</w:t>
      </w:r>
    </w:p>
    <w:p w14:paraId="263A0337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графики, рисунки, схемы и таблицы в работе оформляются без использования сканера, единообразно, и должны быть подписаны. </w:t>
      </w:r>
    </w:p>
    <w:p w14:paraId="1A9A2B27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каждого рисунка и таблицы должен быть номер и название.</w:t>
      </w:r>
    </w:p>
    <w:p w14:paraId="2776264D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рисунков название и номер пишутся под самим рисунком.</w:t>
      </w:r>
    </w:p>
    <w:p w14:paraId="7AA8151C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таблиц номер и название пишется над таблицей.</w:t>
      </w:r>
    </w:p>
    <w:p w14:paraId="1D3EDBC5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№… - по правому краю, на строку ниже название – по центру.</w:t>
      </w:r>
    </w:p>
    <w:p w14:paraId="0F81CD24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переносе таблицы на следующую страницу пишется «Продолжение таблицы №…» по правому краю вне граф.</w:t>
      </w:r>
    </w:p>
    <w:p w14:paraId="01A796E1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каждой из перечисленных вставок дается пояснение в тексте работы и краткий вывод по анализируемым данным.</w:t>
      </w:r>
    </w:p>
    <w:p w14:paraId="1553DD14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8:</w:t>
      </w:r>
      <w:r>
        <w:rPr>
          <w:rFonts w:ascii="Times New Roman" w:hAnsi="Times New Roman"/>
          <w:b/>
          <w:sz w:val="28"/>
          <w:szCs w:val="28"/>
        </w:rPr>
        <w:t xml:space="preserve"> Заключение/Вывод:</w:t>
      </w:r>
    </w:p>
    <w:p w14:paraId="4D55099B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делает итоговые выводы по рассмотренным им проблемам, даёт возможные рекомендации. Объем – не менее 1 печатной страницы.</w:t>
      </w:r>
    </w:p>
    <w:p w14:paraId="525E4D45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Пункт 9:</w:t>
      </w:r>
      <w:r>
        <w:rPr>
          <w:rFonts w:ascii="Times New Roman" w:hAnsi="Times New Roman"/>
          <w:b/>
          <w:sz w:val="28"/>
          <w:szCs w:val="28"/>
        </w:rPr>
        <w:t xml:space="preserve"> Список литературы: </w:t>
      </w:r>
    </w:p>
    <w:p w14:paraId="06C73D04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Должен содержать указанное количество источников (в случае отсутствия указаний: не менее 5 – для простых работ, 10-15 – для курсовой работы, не менее 40 – для диплома). </w:t>
      </w:r>
    </w:p>
    <w:p w14:paraId="247C79FA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раздел помещается на отдельный лист и консолидируется в алфавитном порядке  по степени важности: законы и подзаконные акты, указы и положения, монографии и авторские труды, учебники, журналы и </w:t>
      </w:r>
      <w:r>
        <w:rPr>
          <w:rFonts w:ascii="Times New Roman" w:hAnsi="Times New Roman"/>
          <w:sz w:val="28"/>
          <w:szCs w:val="28"/>
        </w:rPr>
        <w:lastRenderedPageBreak/>
        <w:t>статьи, Интернет-сайты, либо оформляется сплошным списком в алфавитном порядке.</w:t>
      </w:r>
    </w:p>
    <w:p w14:paraId="56603626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обязательно нумеруется, для каждого печатного источника указывается общее число страниц и все выходные данные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440A30D6" w14:textId="77777777" w:rsidR="005063BE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быть написана преимущественно с использованием литературы последних 5 лет.</w:t>
      </w:r>
    </w:p>
    <w:p w14:paraId="56006432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Пункт 10: </w:t>
      </w:r>
      <w:r>
        <w:rPr>
          <w:rFonts w:ascii="Times New Roman" w:hAnsi="Times New Roman"/>
          <w:b/>
          <w:sz w:val="28"/>
          <w:szCs w:val="28"/>
        </w:rPr>
        <w:t xml:space="preserve">Выделение доработок: </w:t>
      </w:r>
    </w:p>
    <w:p w14:paraId="6810C5ED" w14:textId="77777777" w:rsidR="005063BE" w:rsidRDefault="000000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Доработки должны быть выделены в тексте красным (или др.) цветом шрифта. </w:t>
      </w:r>
      <w:r>
        <w:rPr>
          <w:rFonts w:ascii="Times New Roman" w:hAnsi="Times New Roman"/>
          <w:color w:val="000000"/>
          <w:sz w:val="28"/>
          <w:szCs w:val="28"/>
        </w:rPr>
        <w:t>Таким образом, мы сможем заказчику показать, что его доработка была выполнена и есть необходимость нести работу научному руководителю, а не оставлять нам на повторную доработку, потому что сделанную заказчик «не разглядел».</w:t>
      </w:r>
    </w:p>
    <w:p w14:paraId="66860749" w14:textId="77777777" w:rsidR="005063BE" w:rsidRDefault="00000000">
      <w:pPr>
        <w:pStyle w:val="af7"/>
        <w:spacing w:before="280" w:after="0" w:afterAutospacing="0"/>
        <w:ind w:firstLine="709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текстового оформления таблиц и рисунков</w:t>
      </w:r>
    </w:p>
    <w:p w14:paraId="3ED274D4" w14:textId="77777777" w:rsidR="005063BE" w:rsidRDefault="00000000">
      <w:pPr>
        <w:pStyle w:val="af7"/>
        <w:spacing w:before="280" w:after="0" w:afterAutospacing="0"/>
        <w:ind w:firstLine="709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Схема построения таблицы.</w:t>
      </w:r>
    </w:p>
    <w:p w14:paraId="2AD8C5C7" w14:textId="77777777" w:rsidR="005063BE" w:rsidRDefault="00000000">
      <w:pPr>
        <w:pStyle w:val="af7"/>
        <w:spacing w:before="280" w:after="0" w:afterAutospacing="0"/>
        <w:ind w:firstLine="709"/>
        <w:jc w:val="right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нумерационный заголовок</w:t>
      </w:r>
      <w:r>
        <w:rPr>
          <w:rFonts w:ascii="Times New Roman" w:hAnsi="Times New Roman"/>
          <w:sz w:val="28"/>
          <w:szCs w:val="28"/>
        </w:rPr>
        <w:t>)</w:t>
      </w:r>
    </w:p>
    <w:p w14:paraId="5928382F" w14:textId="77777777" w:rsidR="005063BE" w:rsidRDefault="00000000">
      <w:pPr>
        <w:pStyle w:val="af7"/>
        <w:spacing w:before="280" w:after="0" w:afterAutospacing="0"/>
        <w:ind w:firstLine="709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Заголовок таблицы</w:t>
      </w:r>
      <w:r>
        <w:rPr>
          <w:rFonts w:ascii="Times New Roman" w:hAnsi="Times New Roman"/>
          <w:i/>
          <w:sz w:val="28"/>
          <w:szCs w:val="28"/>
        </w:rPr>
        <w:t xml:space="preserve"> (тематический заголовок)</w:t>
      </w:r>
    </w:p>
    <w:tbl>
      <w:tblPr>
        <w:tblW w:w="9695" w:type="dxa"/>
        <w:tblInd w:w="-350" w:type="dxa"/>
        <w:tblLayout w:type="fixed"/>
        <w:tblLook w:val="01E0" w:firstRow="1" w:lastRow="1" w:firstColumn="1" w:lastColumn="1" w:noHBand="0" w:noVBand="0"/>
      </w:tblPr>
      <w:tblGrid>
        <w:gridCol w:w="2516"/>
        <w:gridCol w:w="1792"/>
        <w:gridCol w:w="1796"/>
        <w:gridCol w:w="1788"/>
        <w:gridCol w:w="1803"/>
      </w:tblGrid>
      <w:tr w:rsidR="005063BE" w14:paraId="4A923EF9" w14:textId="77777777">
        <w:trPr>
          <w:trHeight w:val="608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B8E" w14:textId="77777777" w:rsidR="005063BE" w:rsidRDefault="005063BE">
            <w:pPr>
              <w:pStyle w:val="af7"/>
              <w:widowControl w:val="0"/>
              <w:spacing w:after="0" w:afterAutospacing="0"/>
              <w:ind w:firstLine="709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9C9" w14:textId="77777777" w:rsidR="005063BE" w:rsidRDefault="00000000">
            <w:pPr>
              <w:pStyle w:val="af7"/>
              <w:widowControl w:val="0"/>
              <w:spacing w:after="0" w:afterAutospacing="0"/>
              <w:ind w:firstLine="709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Заголовок графы 1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4FF5" w14:textId="77777777" w:rsidR="005063BE" w:rsidRDefault="00000000">
            <w:pPr>
              <w:pStyle w:val="af7"/>
              <w:widowControl w:val="0"/>
              <w:spacing w:after="0" w:afterAutospacing="0"/>
              <w:ind w:firstLine="709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Заголовок графы 2</w:t>
            </w:r>
          </w:p>
        </w:tc>
      </w:tr>
      <w:tr w:rsidR="005063BE" w14:paraId="6A2E5E4C" w14:textId="77777777">
        <w:trPr>
          <w:trHeight w:val="3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AF8B" w14:textId="77777777" w:rsidR="005063BE" w:rsidRDefault="005063BE">
            <w:pPr>
              <w:pStyle w:val="af7"/>
              <w:widowControl w:val="0"/>
              <w:spacing w:after="0" w:afterAutospacing="0"/>
              <w:ind w:firstLine="709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6693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подзаголовок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F1A4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подзаголовок 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EB0E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подзаголовок 1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70E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подзаголовок 2</w:t>
            </w:r>
          </w:p>
        </w:tc>
      </w:tr>
      <w:tr w:rsidR="005063BE" w14:paraId="4633852A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7E20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Заголовок строки 1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669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A3E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D09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43F3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</w:tr>
      <w:tr w:rsidR="005063BE" w14:paraId="14BBB7ED" w14:textId="7777777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577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Заголовок строки 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4B77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E7C8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8513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0431" w14:textId="77777777" w:rsidR="005063BE" w:rsidRDefault="00000000">
            <w:pPr>
              <w:pStyle w:val="af7"/>
              <w:widowControl w:val="0"/>
              <w:spacing w:after="0" w:afterAutospacing="0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</w:tr>
    </w:tbl>
    <w:p w14:paraId="008BB6C6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 прописной буквы начинаются:</w:t>
      </w:r>
    </w:p>
    <w:p w14:paraId="0AEF7BD6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слово «Таблица»;</w:t>
      </w:r>
    </w:p>
    <w:p w14:paraId="206E732C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тематический заголовок;</w:t>
      </w:r>
    </w:p>
    <w:p w14:paraId="48452754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основные заголовки граф;</w:t>
      </w:r>
    </w:p>
    <w:p w14:paraId="20029686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заголовки строк;</w:t>
      </w:r>
    </w:p>
    <w:p w14:paraId="1E555C1D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Со строчной буквы начинаются:</w:t>
      </w:r>
    </w:p>
    <w:p w14:paraId="4BBB784F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подзаголовки граф;</w:t>
      </w:r>
    </w:p>
    <w:p w14:paraId="72035C3E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данные.</w:t>
      </w:r>
    </w:p>
    <w:p w14:paraId="05F6A5CC" w14:textId="77777777" w:rsidR="005063BE" w:rsidRDefault="00000000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Знаки препинания после заголовков, подзаголовков и элементов данных не ставятся.</w:t>
      </w:r>
    </w:p>
    <w:p w14:paraId="62432C8B" w14:textId="77777777" w:rsidR="005063BE" w:rsidRDefault="005063BE">
      <w:pPr>
        <w:pStyle w:val="af7"/>
        <w:spacing w:before="280" w:after="0" w:afterAutospacing="0"/>
        <w:ind w:firstLine="709"/>
        <w:outlineLvl w:val="4"/>
        <w:rPr>
          <w:rFonts w:ascii="Times New Roman" w:hAnsi="Times New Roman"/>
          <w:b/>
          <w:sz w:val="28"/>
          <w:szCs w:val="28"/>
        </w:rPr>
      </w:pPr>
    </w:p>
    <w:p w14:paraId="4610BB7E" w14:textId="77777777" w:rsidR="005063BE" w:rsidRDefault="00000000">
      <w:pPr>
        <w:pStyle w:val="a7"/>
        <w:spacing w:line="360" w:lineRule="auto"/>
        <w:ind w:right="0" w:firstLine="709"/>
        <w:jc w:val="both"/>
        <w:rPr>
          <w:b w:val="0"/>
          <w:spacing w:val="3"/>
          <w:sz w:val="28"/>
          <w:szCs w:val="28"/>
        </w:rPr>
      </w:pPr>
      <w:r>
        <w:rPr>
          <w:b w:val="0"/>
          <w:spacing w:val="4"/>
          <w:sz w:val="28"/>
          <w:szCs w:val="28"/>
        </w:rPr>
        <w:t>Будьте внимательны, если Вы не оформили работу соответственно требованиям, какие указаны в данном пункте или так как было оговорено в заказе (в методичке) - работа считается невыполненной до тех пор, пока Вы ее не оформите ее соответственно требованиям заказа.</w:t>
      </w:r>
    </w:p>
    <w:p w14:paraId="0AF5B94D" w14:textId="77777777" w:rsidR="005063BE" w:rsidRDefault="005063BE">
      <w:pPr>
        <w:pStyle w:val="a7"/>
        <w:ind w:right="0" w:firstLine="709"/>
        <w:jc w:val="both"/>
        <w:rPr>
          <w:b w:val="0"/>
          <w:sz w:val="28"/>
          <w:szCs w:val="28"/>
        </w:rPr>
      </w:pPr>
    </w:p>
    <w:p w14:paraId="7117E50D" w14:textId="77777777" w:rsidR="00AA0951" w:rsidRDefault="00AA0951" w:rsidP="00AA0951">
      <w:pPr>
        <w:pStyle w:val="a0"/>
        <w:rPr>
          <w:lang w:val="ru-RU" w:eastAsia="ru-RU"/>
        </w:rPr>
      </w:pPr>
    </w:p>
    <w:p w14:paraId="71DF9288" w14:textId="77777777" w:rsidR="00AA0951" w:rsidRDefault="00AA0951" w:rsidP="00AA0951">
      <w:pPr>
        <w:pStyle w:val="a0"/>
        <w:rPr>
          <w:lang w:val="ru-RU" w:eastAsia="ru-RU"/>
        </w:rPr>
      </w:pPr>
    </w:p>
    <w:p w14:paraId="4F65B859" w14:textId="3EB24DB2" w:rsidR="00AA0951" w:rsidRDefault="00AA0951" w:rsidP="00AA0951">
      <w:pPr>
        <w:pStyle w:val="a0"/>
        <w:rPr>
          <w:lang w:val="ru-RU" w:eastAsia="ru-RU"/>
        </w:rPr>
      </w:pPr>
      <w:r w:rsidRPr="00AA0951">
        <w:rPr>
          <w:lang w:val="ru-RU" w:eastAsia="ru-RU"/>
        </w:rPr>
        <w:t>6.</w:t>
      </w:r>
      <w:r>
        <w:rPr>
          <w:lang w:val="ru-RU" w:eastAsia="ru-RU"/>
        </w:rPr>
        <w:t xml:space="preserve"> Приемка работ</w:t>
      </w:r>
    </w:p>
    <w:p w14:paraId="309CABE2" w14:textId="4DDE6D78" w:rsidR="00AA0951" w:rsidRPr="00AA0951" w:rsidRDefault="00AA0951" w:rsidP="00AA0951">
      <w:pPr>
        <w:pStyle w:val="a0"/>
        <w:rPr>
          <w:lang w:val="ru-RU" w:eastAsia="ru-RU"/>
        </w:rPr>
      </w:pPr>
      <w:r>
        <w:rPr>
          <w:lang w:val="ru-RU" w:eastAsia="ru-RU"/>
        </w:rPr>
        <w:t>6.1. При приемки работ менеджером группы авторов осуществляется проверка качества выполнения работы. Соответствие вы</w:t>
      </w:r>
    </w:p>
    <w:p w14:paraId="0FD2815D" w14:textId="77777777" w:rsidR="005063BE" w:rsidRDefault="00000000">
      <w:pPr>
        <w:pStyle w:val="a7"/>
        <w:ind w:right="0" w:firstLine="709"/>
        <w:jc w:val="both"/>
        <w:rPr>
          <w:b w:val="0"/>
          <w:sz w:val="28"/>
          <w:szCs w:val="28"/>
        </w:rPr>
      </w:pPr>
      <w:r>
        <w:br w:type="page"/>
      </w:r>
    </w:p>
    <w:p w14:paraId="19B97DB7" w14:textId="77777777" w:rsidR="005063BE" w:rsidRDefault="00000000">
      <w:pPr>
        <w:pStyle w:val="2"/>
        <w:spacing w:before="0"/>
        <w:ind w:left="1077"/>
        <w:jc w:val="center"/>
      </w:pPr>
      <w:bookmarkStart w:id="9" w:name="_Toc442087953"/>
      <w:r>
        <w:rPr>
          <w:rFonts w:ascii="Times New Roman" w:hAnsi="Times New Roman"/>
          <w:b w:val="0"/>
          <w:bCs w:val="0"/>
          <w:i w:val="0"/>
          <w:iCs w:val="0"/>
        </w:rPr>
        <w:lastRenderedPageBreak/>
        <w:t xml:space="preserve">6. </w:t>
      </w:r>
      <w:r>
        <w:rPr>
          <w:rFonts w:ascii="Times New Roman" w:hAnsi="Times New Roman"/>
          <w:i w:val="0"/>
        </w:rPr>
        <w:t>САНКЦИИ И ШТРАФЫ</w:t>
      </w:r>
      <w:bookmarkEnd w:id="9"/>
    </w:p>
    <w:p w14:paraId="7C18A068" w14:textId="77777777" w:rsidR="005063BE" w:rsidRDefault="00000000">
      <w:pPr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Основной принцип работы нашей компании – качество и ответственный подход.</w:t>
      </w:r>
      <w:bookmarkStart w:id="10" w:name="_Toc220991334"/>
    </w:p>
    <w:p w14:paraId="57CEA832" w14:textId="77777777" w:rsidR="005063BE" w:rsidRDefault="00000000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Если в процессе выполнения работы были задержки по срокам, компания задерживает все выплаты автору на 1 неделю за каждый день просрочки, если это не привело к тяжелым последствиям для клиента.</w:t>
      </w:r>
    </w:p>
    <w:p w14:paraId="2E176E17" w14:textId="77777777" w:rsidR="005063BE" w:rsidRDefault="00000000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Если возникли серьезные проблемы (расторгнут договор, перенос защиты и т.п.), гонорар не выплачивается, сотрудничество прекращается.</w:t>
      </w:r>
    </w:p>
    <w:p w14:paraId="53E73FB9" w14:textId="77777777" w:rsidR="005063BE" w:rsidRDefault="00000000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Если в тексте работы обнаруживается искусственная накрутка оригинальности, то сотрудничество прекращается, а работа не считается выполненной.</w:t>
      </w:r>
    </w:p>
    <w:p w14:paraId="69846E1A" w14:textId="77777777" w:rsidR="005063BE" w:rsidRDefault="00000000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Если присланная в срок работа не соответствует требованиям и не приводится в порядок до назначенного срока, считается, что работа не выполнена в срок.</w:t>
      </w:r>
    </w:p>
    <w:p w14:paraId="1880C9BE" w14:textId="77777777" w:rsidR="005063BE" w:rsidRDefault="00000000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Cs/>
          <w:sz w:val="28"/>
          <w:szCs w:val="28"/>
        </w:rPr>
        <w:t>Если в работе обнаруживается генерированный ИИ текст, работа считается не выполненной.</w:t>
      </w:r>
    </w:p>
    <w:p w14:paraId="1FC83FE3" w14:textId="77777777" w:rsidR="005063BE" w:rsidRDefault="00000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14:paraId="6047B457" w14:textId="77777777" w:rsidR="005063BE" w:rsidRDefault="00000000">
      <w:pPr>
        <w:pStyle w:val="2"/>
        <w:spacing w:before="0"/>
        <w:jc w:val="center"/>
        <w:rPr>
          <w:rFonts w:ascii="Times New Roman" w:hAnsi="Times New Roman"/>
          <w:i w:val="0"/>
        </w:rPr>
      </w:pPr>
      <w:bookmarkStart w:id="11" w:name="_Toc442087954"/>
      <w:r>
        <w:rPr>
          <w:rFonts w:ascii="Times New Roman" w:hAnsi="Times New Roman"/>
          <w:i w:val="0"/>
        </w:rPr>
        <w:lastRenderedPageBreak/>
        <w:t>7. ЗАКЛЮЧИТЕЛЬНЫЕ ПОЛОЖЕНИЯ</w:t>
      </w:r>
      <w:bookmarkEnd w:id="10"/>
      <w:bookmarkEnd w:id="11"/>
    </w:p>
    <w:p w14:paraId="39DE5562" w14:textId="77777777" w:rsidR="005063BE" w:rsidRDefault="005063BE">
      <w:pPr>
        <w:pStyle w:val="a0"/>
        <w:ind w:firstLine="709"/>
        <w:rPr>
          <w:lang w:val="ru-RU"/>
        </w:rPr>
      </w:pPr>
    </w:p>
    <w:p w14:paraId="217E5A09" w14:textId="77777777" w:rsidR="005063BE" w:rsidRDefault="00000000">
      <w:pPr>
        <w:widowControl w:val="0"/>
        <w:shd w:val="clear" w:color="auto" w:fill="FFFFFF"/>
        <w:tabs>
          <w:tab w:val="left" w:pos="0"/>
          <w:tab w:val="left" w:pos="52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будем стараться согласовывать все моменты для достижения общего положительного результата.</w:t>
      </w:r>
    </w:p>
    <w:p w14:paraId="0750BF0C" w14:textId="77777777" w:rsidR="005063BE" w:rsidRDefault="00000000">
      <w:pPr>
        <w:pStyle w:val="30"/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Надеемся на долгосрочное и взаимовыгодное сотрудничество.</w:t>
      </w:r>
    </w:p>
    <w:p w14:paraId="3FBDF68B" w14:textId="77777777" w:rsidR="005063BE" w:rsidRDefault="00000000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зарегистрировались и заполнили профиль на сайте 101</w:t>
      </w:r>
      <w:r>
        <w:rPr>
          <w:rFonts w:ascii="Times New Roman" w:hAnsi="Times New Roman"/>
          <w:sz w:val="28"/>
          <w:szCs w:val="28"/>
          <w:lang w:val="en-US"/>
        </w:rPr>
        <w:t>avtor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то Вы приняли данные Условия сотрудничества.</w:t>
      </w:r>
    </w:p>
    <w:p w14:paraId="75A7FB66" w14:textId="77777777" w:rsidR="005063BE" w:rsidRDefault="00506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646E24" w14:textId="77777777" w:rsidR="005063BE" w:rsidRDefault="005063B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FE23F1B" w14:textId="77777777" w:rsidR="005063BE" w:rsidRDefault="005063B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5063BE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54745" w14:textId="77777777" w:rsidR="00940657" w:rsidRDefault="00940657">
      <w:pPr>
        <w:spacing w:after="0" w:line="240" w:lineRule="auto"/>
      </w:pPr>
      <w:r>
        <w:separator/>
      </w:r>
    </w:p>
  </w:endnote>
  <w:endnote w:type="continuationSeparator" w:id="0">
    <w:p w14:paraId="55BEB38D" w14:textId="77777777" w:rsidR="00940657" w:rsidRDefault="0094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E7E3" w14:textId="77777777" w:rsidR="005063BE" w:rsidRDefault="005063B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D7C3" w14:textId="77777777" w:rsidR="005063BE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63CB4056" w14:textId="77777777" w:rsidR="005063BE" w:rsidRDefault="005063B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578F" w14:textId="77777777" w:rsidR="005063BE" w:rsidRDefault="005063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72C2" w14:textId="77777777" w:rsidR="00940657" w:rsidRDefault="00940657">
      <w:pPr>
        <w:spacing w:after="0" w:line="240" w:lineRule="auto"/>
      </w:pPr>
      <w:r>
        <w:separator/>
      </w:r>
    </w:p>
  </w:footnote>
  <w:footnote w:type="continuationSeparator" w:id="0">
    <w:p w14:paraId="11C3FD4D" w14:textId="77777777" w:rsidR="00940657" w:rsidRDefault="0094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587B"/>
    <w:multiLevelType w:val="multilevel"/>
    <w:tmpl w:val="62A033B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1" w15:restartNumberingAfterBreak="0">
    <w:nsid w:val="1B6C382F"/>
    <w:multiLevelType w:val="multilevel"/>
    <w:tmpl w:val="49BE6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C37F7B"/>
    <w:multiLevelType w:val="multilevel"/>
    <w:tmpl w:val="D16A6D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8AC4E60"/>
    <w:multiLevelType w:val="multilevel"/>
    <w:tmpl w:val="FEA807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51CC3964"/>
    <w:multiLevelType w:val="multilevel"/>
    <w:tmpl w:val="F72C1B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426FB2"/>
    <w:multiLevelType w:val="multilevel"/>
    <w:tmpl w:val="966887E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77F84982"/>
    <w:multiLevelType w:val="multilevel"/>
    <w:tmpl w:val="837A4C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40115529">
    <w:abstractNumId w:val="6"/>
  </w:num>
  <w:num w:numId="2" w16cid:durableId="924001353">
    <w:abstractNumId w:val="5"/>
  </w:num>
  <w:num w:numId="3" w16cid:durableId="1291011551">
    <w:abstractNumId w:val="0"/>
  </w:num>
  <w:num w:numId="4" w16cid:durableId="313265721">
    <w:abstractNumId w:val="3"/>
  </w:num>
  <w:num w:numId="5" w16cid:durableId="1956211495">
    <w:abstractNumId w:val="1"/>
  </w:num>
  <w:num w:numId="6" w16cid:durableId="1711607820">
    <w:abstractNumId w:val="2"/>
  </w:num>
  <w:num w:numId="7" w16cid:durableId="1977639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BE"/>
    <w:rsid w:val="0002705F"/>
    <w:rsid w:val="00142CF6"/>
    <w:rsid w:val="001C700D"/>
    <w:rsid w:val="005063BE"/>
    <w:rsid w:val="007F79C4"/>
    <w:rsid w:val="00940657"/>
    <w:rsid w:val="00AA0951"/>
    <w:rsid w:val="00C80662"/>
    <w:rsid w:val="00F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00F9"/>
  <w15:docId w15:val="{0D24BD22-978B-4A97-9E12-F5A3531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8F6E0F"/>
    <w:pPr>
      <w:keepNext/>
      <w:keepLines/>
      <w:spacing w:after="0" w:line="220" w:lineRule="atLeast"/>
      <w:ind w:left="835" w:right="-360"/>
      <w:outlineLvl w:val="0"/>
    </w:pPr>
    <w:rPr>
      <w:rFonts w:ascii="Arial" w:hAnsi="Arial"/>
      <w:b/>
      <w:spacing w:val="-10"/>
      <w:kern w:val="2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46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F6E0F"/>
    <w:rPr>
      <w:color w:val="0000FF"/>
      <w:u w:val="single"/>
    </w:rPr>
  </w:style>
  <w:style w:type="character" w:customStyle="1" w:styleId="10">
    <w:name w:val="Заголовок 1 Знак"/>
    <w:basedOn w:val="a1"/>
    <w:link w:val="1"/>
    <w:qFormat/>
    <w:rsid w:val="008F6E0F"/>
    <w:rPr>
      <w:rFonts w:ascii="Arial" w:eastAsia="Times New Roman" w:hAnsi="Arial" w:cs="Times New Roman"/>
      <w:b/>
      <w:spacing w:val="-10"/>
      <w:kern w:val="2"/>
      <w:sz w:val="20"/>
      <w:szCs w:val="20"/>
      <w:lang w:val="en-US" w:eastAsia="en-US"/>
    </w:rPr>
  </w:style>
  <w:style w:type="character" w:customStyle="1" w:styleId="a5">
    <w:name w:val="Основной текст Знак"/>
    <w:basedOn w:val="a1"/>
    <w:link w:val="a0"/>
    <w:qFormat/>
    <w:rsid w:val="008F6E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Заголовок Знак"/>
    <w:basedOn w:val="a1"/>
    <w:link w:val="a7"/>
    <w:qFormat/>
    <w:rsid w:val="002377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Текст сноски Знак"/>
    <w:basedOn w:val="a1"/>
    <w:link w:val="a9"/>
    <w:semiHidden/>
    <w:qFormat/>
    <w:rsid w:val="00FF3DE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b"/>
    <w:uiPriority w:val="99"/>
    <w:semiHidden/>
    <w:qFormat/>
    <w:rsid w:val="00117612"/>
  </w:style>
  <w:style w:type="character" w:customStyle="1" w:styleId="ac">
    <w:name w:val="Нижний колонтитул Знак"/>
    <w:basedOn w:val="a1"/>
    <w:link w:val="ad"/>
    <w:uiPriority w:val="99"/>
    <w:qFormat/>
    <w:rsid w:val="00117612"/>
  </w:style>
  <w:style w:type="character" w:customStyle="1" w:styleId="ae">
    <w:name w:val="Текст выноски Знак"/>
    <w:basedOn w:val="a1"/>
    <w:link w:val="af"/>
    <w:uiPriority w:val="99"/>
    <w:semiHidden/>
    <w:qFormat/>
    <w:rsid w:val="00CA2A9F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qFormat/>
    <w:rsid w:val="00FF0E06"/>
    <w:rPr>
      <w:sz w:val="16"/>
      <w:szCs w:val="16"/>
    </w:rPr>
  </w:style>
  <w:style w:type="character" w:customStyle="1" w:styleId="af0">
    <w:name w:val="Основной текст с отступом Знак"/>
    <w:basedOn w:val="a1"/>
    <w:link w:val="af1"/>
    <w:uiPriority w:val="99"/>
    <w:semiHidden/>
    <w:qFormat/>
    <w:rsid w:val="00FF0E06"/>
  </w:style>
  <w:style w:type="character" w:customStyle="1" w:styleId="20">
    <w:name w:val="Заголовок 2 Знак"/>
    <w:basedOn w:val="a1"/>
    <w:link w:val="2"/>
    <w:uiPriority w:val="9"/>
    <w:qFormat/>
    <w:rsid w:val="005D46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l">
    <w:name w:val="il"/>
    <w:basedOn w:val="a1"/>
    <w:qFormat/>
    <w:rsid w:val="00F37E54"/>
  </w:style>
  <w:style w:type="character" w:customStyle="1" w:styleId="af2">
    <w:name w:val="Ссылка указателя"/>
    <w:qFormat/>
  </w:style>
  <w:style w:type="paragraph" w:styleId="a7">
    <w:name w:val="Title"/>
    <w:basedOn w:val="a"/>
    <w:next w:val="a0"/>
    <w:link w:val="a6"/>
    <w:qFormat/>
    <w:rsid w:val="002377BC"/>
    <w:pPr>
      <w:spacing w:after="0" w:line="240" w:lineRule="auto"/>
      <w:ind w:right="-185" w:firstLine="720"/>
      <w:jc w:val="center"/>
    </w:pPr>
    <w:rPr>
      <w:rFonts w:ascii="Times New Roman" w:hAnsi="Times New Roman"/>
      <w:b/>
      <w:sz w:val="20"/>
      <w:szCs w:val="20"/>
    </w:rPr>
  </w:style>
  <w:style w:type="paragraph" w:styleId="a0">
    <w:name w:val="Body Text"/>
    <w:basedOn w:val="a"/>
    <w:link w:val="a5"/>
    <w:rsid w:val="008F6E0F"/>
    <w:pPr>
      <w:spacing w:after="220" w:line="220" w:lineRule="atLeast"/>
      <w:ind w:left="835" w:right="-360"/>
    </w:pPr>
    <w:rPr>
      <w:rFonts w:ascii="Times New Roman" w:hAnsi="Times New Roman"/>
      <w:sz w:val="20"/>
      <w:szCs w:val="20"/>
      <w:lang w:val="en-US" w:eastAsia="en-US"/>
    </w:rPr>
  </w:style>
  <w:style w:type="paragraph" w:styleId="af3">
    <w:name w:val="List"/>
    <w:basedOn w:val="a0"/>
    <w:rPr>
      <w:rFonts w:cs="Lucida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7"/>
  </w:style>
  <w:style w:type="paragraph" w:styleId="af6">
    <w:name w:val="List Paragraph"/>
    <w:basedOn w:val="a"/>
    <w:uiPriority w:val="34"/>
    <w:qFormat/>
    <w:rsid w:val="00892E25"/>
    <w:pPr>
      <w:ind w:left="720"/>
      <w:contextualSpacing/>
    </w:pPr>
  </w:style>
  <w:style w:type="paragraph" w:styleId="a9">
    <w:name w:val="footnote text"/>
    <w:basedOn w:val="a"/>
    <w:link w:val="a8"/>
    <w:semiHidden/>
    <w:rsid w:val="00FF3DE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7">
    <w:name w:val="Normal (Web)"/>
    <w:basedOn w:val="a"/>
    <w:qFormat/>
    <w:rsid w:val="00FF3DE1"/>
    <w:pPr>
      <w:spacing w:beforeAutospacing="1" w:afterAutospacing="1" w:line="240" w:lineRule="auto"/>
    </w:pPr>
    <w:rPr>
      <w:rFonts w:ascii="Verdana" w:hAnsi="Verdana"/>
      <w:color w:val="000000"/>
      <w:sz w:val="19"/>
      <w:szCs w:val="19"/>
    </w:rPr>
  </w:style>
  <w:style w:type="paragraph" w:customStyle="1" w:styleId="p">
    <w:name w:val="p"/>
    <w:basedOn w:val="a"/>
    <w:qFormat/>
    <w:rsid w:val="00FF3DE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hadow2">
    <w:name w:val="shadow2"/>
    <w:basedOn w:val="a"/>
    <w:qFormat/>
    <w:rsid w:val="00117612"/>
    <w:pPr>
      <w:spacing w:before="135" w:after="67" w:line="240" w:lineRule="auto"/>
      <w:ind w:left="2355"/>
    </w:pPr>
    <w:rPr>
      <w:rFonts w:ascii="Verdana" w:hAnsi="Verdana"/>
      <w:color w:val="999999"/>
      <w:sz w:val="14"/>
      <w:szCs w:val="14"/>
    </w:rPr>
  </w:style>
  <w:style w:type="paragraph" w:customStyle="1" w:styleId="af8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1176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11761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link w:val="ae"/>
    <w:uiPriority w:val="99"/>
    <w:semiHidden/>
    <w:unhideWhenUsed/>
    <w:qFormat/>
    <w:rsid w:val="00CA2A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FF0E06"/>
    <w:pPr>
      <w:spacing w:after="120"/>
      <w:ind w:left="283"/>
    </w:pPr>
    <w:rPr>
      <w:sz w:val="16"/>
      <w:szCs w:val="16"/>
    </w:rPr>
  </w:style>
  <w:style w:type="paragraph" w:styleId="af1">
    <w:name w:val="Body Text Indent"/>
    <w:basedOn w:val="a"/>
    <w:link w:val="af0"/>
    <w:uiPriority w:val="99"/>
    <w:semiHidden/>
    <w:unhideWhenUsed/>
    <w:rsid w:val="00FF0E06"/>
    <w:pPr>
      <w:spacing w:after="120"/>
      <w:ind w:left="283"/>
    </w:pPr>
  </w:style>
  <w:style w:type="paragraph" w:styleId="af9">
    <w:name w:val="TOC Heading"/>
    <w:basedOn w:val="1"/>
    <w:next w:val="a"/>
    <w:uiPriority w:val="39"/>
    <w:semiHidden/>
    <w:unhideWhenUsed/>
    <w:qFormat/>
    <w:rsid w:val="005D46D0"/>
    <w:pPr>
      <w:spacing w:before="480" w:line="276" w:lineRule="auto"/>
      <w:ind w:left="0" w:right="0"/>
      <w:outlineLvl w:val="9"/>
    </w:pPr>
    <w:rPr>
      <w:rFonts w:ascii="Cambria" w:hAnsi="Cambria"/>
      <w:bCs/>
      <w:color w:val="365F91"/>
      <w:spacing w:val="0"/>
      <w:kern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D46D0"/>
  </w:style>
  <w:style w:type="paragraph" w:styleId="21">
    <w:name w:val="toc 2"/>
    <w:basedOn w:val="a"/>
    <w:next w:val="a"/>
    <w:autoRedefine/>
    <w:uiPriority w:val="39"/>
    <w:unhideWhenUsed/>
    <w:rsid w:val="005D46D0"/>
    <w:pPr>
      <w:ind w:left="220"/>
    </w:pPr>
  </w:style>
  <w:style w:type="table" w:styleId="afa">
    <w:name w:val="Table Grid"/>
    <w:basedOn w:val="a2"/>
    <w:rsid w:val="00FF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UserNT</dc:creator>
  <dc:description/>
  <cp:lastModifiedBy>Алексей Макаров</cp:lastModifiedBy>
  <cp:revision>4</cp:revision>
  <dcterms:created xsi:type="dcterms:W3CDTF">2025-01-29T09:17:00Z</dcterms:created>
  <dcterms:modified xsi:type="dcterms:W3CDTF">2025-01-29T10:32:00Z</dcterms:modified>
  <dc:language>ru-RU</dc:language>
</cp:coreProperties>
</file>